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9EE4" w14:textId="0E35DE13" w:rsidR="001D48DC" w:rsidRPr="001D48DC" w:rsidRDefault="00017F7F" w:rsidP="009C13E1">
      <w:pPr>
        <w:spacing w:after="0"/>
        <w:jc w:val="center"/>
        <w:rPr>
          <w:b/>
        </w:rPr>
      </w:pPr>
      <w:bookmarkStart w:id="0" w:name="_GoBack"/>
      <w:bookmarkEnd w:id="0"/>
      <w:r>
        <w:rPr>
          <w:b/>
        </w:rPr>
        <w:t xml:space="preserve">    </w:t>
      </w:r>
      <w:r w:rsidR="001D48DC" w:rsidRPr="001D48DC">
        <w:rPr>
          <w:b/>
        </w:rPr>
        <w:t>MO Balance of State Continuum of Care</w:t>
      </w:r>
    </w:p>
    <w:p w14:paraId="3410D1BA" w14:textId="2AD0B974" w:rsidR="00397130" w:rsidRDefault="001D48DC" w:rsidP="004C45BF">
      <w:pPr>
        <w:spacing w:after="0"/>
        <w:jc w:val="center"/>
        <w:rPr>
          <w:b/>
        </w:rPr>
      </w:pPr>
      <w:r w:rsidRPr="00B34A11">
        <w:rPr>
          <w:b/>
        </w:rPr>
        <w:t xml:space="preserve">Board </w:t>
      </w:r>
      <w:r w:rsidR="002D3E0C">
        <w:rPr>
          <w:b/>
        </w:rPr>
        <w:t>Minutes</w:t>
      </w:r>
      <w:r w:rsidR="00267A2D">
        <w:rPr>
          <w:b/>
        </w:rPr>
        <w:t xml:space="preserve">:  </w:t>
      </w:r>
      <w:r w:rsidR="00AC4798">
        <w:rPr>
          <w:b/>
        </w:rPr>
        <w:t>T</w:t>
      </w:r>
      <w:r w:rsidR="003F7FA6">
        <w:rPr>
          <w:b/>
        </w:rPr>
        <w:t>hursday</w:t>
      </w:r>
      <w:r w:rsidR="00F66252">
        <w:rPr>
          <w:b/>
        </w:rPr>
        <w:t xml:space="preserve">, </w:t>
      </w:r>
      <w:r w:rsidR="009373AD">
        <w:rPr>
          <w:b/>
        </w:rPr>
        <w:t>August 27</w:t>
      </w:r>
      <w:r w:rsidR="00F66252">
        <w:rPr>
          <w:b/>
        </w:rPr>
        <w:t>, 2020</w:t>
      </w:r>
    </w:p>
    <w:p w14:paraId="044A9F38" w14:textId="77777777" w:rsidR="005B4336" w:rsidRDefault="005B4336" w:rsidP="005B4336">
      <w:pPr>
        <w:spacing w:after="0"/>
      </w:pPr>
    </w:p>
    <w:p w14:paraId="695CFE22" w14:textId="2F8E41DC" w:rsidR="009373AD" w:rsidRDefault="009373AD" w:rsidP="009373AD">
      <w:pPr>
        <w:shd w:val="clear" w:color="auto" w:fill="FFFFFF"/>
        <w:spacing w:after="0"/>
        <w:rPr>
          <w:rFonts w:cstheme="minorHAnsi"/>
          <w:b/>
          <w:bCs/>
          <w:color w:val="25282D"/>
          <w:shd w:val="clear" w:color="auto" w:fill="FFFFFF"/>
        </w:rPr>
      </w:pPr>
    </w:p>
    <w:p w14:paraId="7F8150C9" w14:textId="77777777" w:rsidR="009373AD" w:rsidRDefault="009373AD" w:rsidP="009373AD">
      <w:pPr>
        <w:shd w:val="clear" w:color="auto" w:fill="FFFFFF"/>
        <w:spacing w:after="0"/>
        <w:rPr>
          <w:rFonts w:cstheme="minorHAnsi"/>
          <w:b/>
          <w:bCs/>
          <w:color w:val="25282D"/>
          <w:shd w:val="clear" w:color="auto" w:fill="FFFFFF"/>
        </w:rPr>
      </w:pPr>
    </w:p>
    <w:p w14:paraId="1CBF0C57" w14:textId="77777777" w:rsidR="007531E9" w:rsidRDefault="00A743C8" w:rsidP="007531E9">
      <w:pPr>
        <w:shd w:val="clear" w:color="auto" w:fill="FFFFFF"/>
        <w:rPr>
          <w:rFonts w:cstheme="minorHAnsi"/>
          <w:color w:val="25282D"/>
          <w:shd w:val="clear" w:color="auto" w:fill="FFFFFF"/>
        </w:rPr>
      </w:pPr>
      <w:r w:rsidRPr="00A743C8">
        <w:rPr>
          <w:rFonts w:cstheme="minorHAnsi"/>
          <w:color w:val="25282D"/>
          <w:shd w:val="clear" w:color="auto" w:fill="FFFFFF"/>
        </w:rPr>
        <w:t>Meeting called to order at 11:04 a.m. by Chair Sander</w:t>
      </w:r>
    </w:p>
    <w:p w14:paraId="5A1051F5" w14:textId="77777777" w:rsidR="007531E9" w:rsidRDefault="00A743C8" w:rsidP="007531E9">
      <w:pPr>
        <w:shd w:val="clear" w:color="auto" w:fill="FFFFFF"/>
        <w:rPr>
          <w:rFonts w:cstheme="minorHAnsi"/>
          <w:color w:val="25282D"/>
          <w:shd w:val="clear" w:color="auto" w:fill="FFFFFF"/>
        </w:rPr>
      </w:pPr>
      <w:r w:rsidRPr="007531E9">
        <w:rPr>
          <w:rFonts w:cstheme="minorHAnsi"/>
          <w:color w:val="25282D"/>
          <w:shd w:val="clear" w:color="auto" w:fill="FFFFFF"/>
        </w:rPr>
        <w:t xml:space="preserve">Roll Call conducted at 11:04 by Chair Sander.  </w:t>
      </w:r>
      <w:r w:rsidR="007531E9">
        <w:t xml:space="preserve">Present:  Sandy Wilson, Stacey Wiley, Melissa Stickel, Tysa Coleman, Angela Webb, Becky Poitras, Anthony Smith, Mark Kirchhoff, Tammy Dreyer, Alissa Weber, Jessica Yeley, Calvin Garner, Ann Gosnell-Hopkins, Martha Sander, Kelli Kemna, Steve Hollis, </w:t>
      </w:r>
      <w:r w:rsidR="007531E9" w:rsidRPr="007531E9">
        <w:rPr>
          <w:rFonts w:cstheme="minorHAnsi"/>
          <w:color w:val="25282D"/>
          <w:shd w:val="clear" w:color="auto" w:fill="FFFFFF"/>
        </w:rPr>
        <w:t>Marsha Keene-Frye joined at 11:06 a.m.</w:t>
      </w:r>
    </w:p>
    <w:p w14:paraId="754894F1" w14:textId="77777777" w:rsidR="007531E9" w:rsidRDefault="007531E9" w:rsidP="007531E9">
      <w:pPr>
        <w:shd w:val="clear" w:color="auto" w:fill="FFFFFF"/>
      </w:pPr>
      <w:r>
        <w:rPr>
          <w:rFonts w:cstheme="minorHAnsi"/>
          <w:color w:val="25282D"/>
          <w:shd w:val="clear" w:color="auto" w:fill="FFFFFF"/>
        </w:rPr>
        <w:t xml:space="preserve">Chair Sander asked for a </w:t>
      </w:r>
      <w:r w:rsidR="00A743C8">
        <w:t>motion to approve the agenda:  Gosnell-Hopkins</w:t>
      </w:r>
      <w:r>
        <w:t xml:space="preserve"> made the motion. </w:t>
      </w:r>
      <w:r w:rsidR="00A743C8">
        <w:t xml:space="preserve"> Poitras</w:t>
      </w:r>
      <w:r>
        <w:t xml:space="preserve"> seconded.</w:t>
      </w:r>
      <w:r w:rsidR="00A743C8">
        <w:t xml:space="preserve">  </w:t>
      </w:r>
      <w:r>
        <w:t>M</w:t>
      </w:r>
      <w:r w:rsidR="00A743C8">
        <w:t xml:space="preserve">otion </w:t>
      </w:r>
      <w:r>
        <w:t>passed unanimously.</w:t>
      </w:r>
    </w:p>
    <w:p w14:paraId="66DFF8F0" w14:textId="5B1D16D7" w:rsidR="00A743C8" w:rsidRPr="007531E9" w:rsidRDefault="007531E9" w:rsidP="007531E9">
      <w:pPr>
        <w:shd w:val="clear" w:color="auto" w:fill="FFFFFF"/>
        <w:rPr>
          <w:rFonts w:cstheme="minorHAnsi"/>
          <w:color w:val="25282D"/>
          <w:shd w:val="clear" w:color="auto" w:fill="FFFFFF"/>
        </w:rPr>
      </w:pPr>
      <w:r>
        <w:t xml:space="preserve">Chair Sander asked for a </w:t>
      </w:r>
      <w:r w:rsidR="00A743C8">
        <w:t>motion to approve July 23 minutes: Poitras</w:t>
      </w:r>
      <w:r>
        <w:t xml:space="preserve"> made the motion and </w:t>
      </w:r>
      <w:r w:rsidR="00A743C8">
        <w:t>Kirchhoff </w:t>
      </w:r>
      <w:r>
        <w:t xml:space="preserve">made the second. </w:t>
      </w:r>
      <w:r w:rsidR="00A743C8">
        <w:t xml:space="preserve">  </w:t>
      </w:r>
      <w:r>
        <w:t>M</w:t>
      </w:r>
      <w:r w:rsidR="00A743C8">
        <w:t>otion carried</w:t>
      </w:r>
      <w:r>
        <w:t xml:space="preserve"> unanimously.</w:t>
      </w:r>
    </w:p>
    <w:p w14:paraId="5E296457" w14:textId="06020D67" w:rsidR="002D3E0C" w:rsidRDefault="002D3E0C" w:rsidP="003702E6">
      <w:r>
        <w:t>H</w:t>
      </w:r>
      <w:r w:rsidR="003702E6">
        <w:t>omebase</w:t>
      </w:r>
      <w:r>
        <w:t xml:space="preserve"> did a presentation over Survey Monkey Results.</w:t>
      </w:r>
      <w:r w:rsidR="003702E6">
        <w:t xml:space="preserve">  </w:t>
      </w:r>
      <w:r>
        <w:t>The</w:t>
      </w:r>
      <w:r w:rsidR="007531E9">
        <w:t>y</w:t>
      </w:r>
      <w:r>
        <w:t xml:space="preserve"> reported that it was o</w:t>
      </w:r>
      <w:r w:rsidR="003702E6">
        <w:t xml:space="preserve">ne of best response rates to </w:t>
      </w:r>
      <w:r>
        <w:t xml:space="preserve">a </w:t>
      </w:r>
      <w:r w:rsidR="003702E6">
        <w:t xml:space="preserve">survey </w:t>
      </w:r>
      <w:r>
        <w:t xml:space="preserve">they have </w:t>
      </w:r>
      <w:r w:rsidR="003702E6">
        <w:t>ever</w:t>
      </w:r>
      <w:r>
        <w:t xml:space="preserve"> received</w:t>
      </w:r>
      <w:r w:rsidR="003702E6">
        <w:t xml:space="preserve">.  </w:t>
      </w:r>
    </w:p>
    <w:p w14:paraId="2C77D6B6" w14:textId="27F8BCC4" w:rsidR="003702E6" w:rsidRDefault="00FF2250" w:rsidP="003702E6">
      <w:r>
        <w:t xml:space="preserve">For the question related to the overall structure of the CoC Board and if it was set up ok is as follows:  </w:t>
      </w:r>
      <w:r w:rsidR="003702E6">
        <w:t xml:space="preserve">The majority agree or strongly agree.  </w:t>
      </w:r>
      <w:r>
        <w:t>There were s</w:t>
      </w:r>
      <w:r w:rsidR="003702E6">
        <w:t>everal that disagree</w:t>
      </w:r>
      <w:r>
        <w:t>d</w:t>
      </w:r>
      <w:r w:rsidR="003702E6">
        <w:t xml:space="preserve">.  </w:t>
      </w:r>
      <w:r w:rsidR="002D3E0C">
        <w:t>The c</w:t>
      </w:r>
      <w:r w:rsidR="003702E6">
        <w:t>oncer</w:t>
      </w:r>
      <w:r w:rsidR="002D3E0C">
        <w:t>ns were</w:t>
      </w:r>
      <w:r w:rsidR="003702E6">
        <w:t xml:space="preserve"> </w:t>
      </w:r>
      <w:r>
        <w:t>related to</w:t>
      </w:r>
      <w:r w:rsidR="003702E6">
        <w:t xml:space="preserve"> </w:t>
      </w:r>
      <w:r w:rsidR="002D3E0C">
        <w:t xml:space="preserve">the </w:t>
      </w:r>
      <w:r w:rsidR="003702E6">
        <w:t xml:space="preserve">role for regions and where largest membership has input as to decisions made by the board.  Some people mentioned </w:t>
      </w:r>
      <w:r w:rsidR="002D3E0C">
        <w:t xml:space="preserve">it </w:t>
      </w:r>
      <w:r w:rsidR="003702E6">
        <w:t xml:space="preserve">would be helpful to have dedicated </w:t>
      </w:r>
      <w:r w:rsidR="002D3E0C">
        <w:t>CoC</w:t>
      </w:r>
      <w:r w:rsidR="003702E6">
        <w:t xml:space="preserve"> staff.  </w:t>
      </w:r>
      <w:r w:rsidR="002D3E0C">
        <w:t xml:space="preserve">There were </w:t>
      </w:r>
      <w:r>
        <w:t>concerns</w:t>
      </w:r>
      <w:r w:rsidR="002D3E0C">
        <w:t xml:space="preserve"> </w:t>
      </w:r>
      <w:r>
        <w:t>related to the CoC’s response regarding</w:t>
      </w:r>
      <w:r w:rsidR="002D3E0C">
        <w:t xml:space="preserve"> </w:t>
      </w:r>
      <w:r w:rsidR="003702E6">
        <w:t>C</w:t>
      </w:r>
      <w:r w:rsidR="002D3E0C">
        <w:t>o</w:t>
      </w:r>
      <w:r w:rsidR="003702E6">
        <w:t>Vid</w:t>
      </w:r>
      <w:r>
        <w:t xml:space="preserve">. Some members believed the response had </w:t>
      </w:r>
      <w:r w:rsidR="003702E6">
        <w:t xml:space="preserve">shown some breakdown in the CoC.  </w:t>
      </w:r>
    </w:p>
    <w:p w14:paraId="301982FB" w14:textId="17A7EE46" w:rsidR="003702E6" w:rsidRDefault="002D3E0C" w:rsidP="003702E6">
      <w:r>
        <w:t xml:space="preserve">Results on the </w:t>
      </w:r>
      <w:r w:rsidR="00FF2250">
        <w:t xml:space="preserve">question related to the </w:t>
      </w:r>
      <w:r w:rsidR="003702E6">
        <w:t>Role of Board members</w:t>
      </w:r>
      <w:r>
        <w:t xml:space="preserve"> </w:t>
      </w:r>
      <w:r w:rsidR="00FF2250">
        <w:t>is</w:t>
      </w:r>
      <w:r>
        <w:t xml:space="preserve"> as follows: </w:t>
      </w:r>
      <w:r w:rsidR="003702E6">
        <w:t xml:space="preserve"> I understand my role and </w:t>
      </w:r>
      <w:r>
        <w:t xml:space="preserve">have the </w:t>
      </w:r>
      <w:r w:rsidR="003702E6">
        <w:t xml:space="preserve">information </w:t>
      </w:r>
      <w:r>
        <w:t xml:space="preserve">necessary to </w:t>
      </w:r>
      <w:r w:rsidR="003702E6">
        <w:t xml:space="preserve">make decisions.  </w:t>
      </w:r>
      <w:r>
        <w:t>Most responses were a</w:t>
      </w:r>
      <w:r w:rsidR="003702E6">
        <w:t>gree</w:t>
      </w:r>
      <w:r w:rsidR="00FF2250">
        <w:t>d</w:t>
      </w:r>
      <w:r w:rsidR="003702E6">
        <w:t xml:space="preserve"> or strongly agree.  </w:t>
      </w:r>
      <w:r>
        <w:t>When p</w:t>
      </w:r>
      <w:r w:rsidR="003702E6">
        <w:t>eople disagreed</w:t>
      </w:r>
      <w:r>
        <w:t>, it</w:t>
      </w:r>
      <w:r w:rsidR="003702E6">
        <w:t xml:space="preserve"> tended to be new board members.  </w:t>
      </w:r>
      <w:r>
        <w:t xml:space="preserve">The suggestion was made to </w:t>
      </w:r>
      <w:r w:rsidR="00FF2250">
        <w:t>increase</w:t>
      </w:r>
      <w:r w:rsidR="003702E6">
        <w:t xml:space="preserve"> orientation.  </w:t>
      </w:r>
      <w:r w:rsidR="00FF2250">
        <w:t>There were also suggestions about g</w:t>
      </w:r>
      <w:r w:rsidR="003702E6">
        <w:t xml:space="preserve">rooming people to be board members.  </w:t>
      </w:r>
    </w:p>
    <w:p w14:paraId="36A98277" w14:textId="3338402F" w:rsidR="003702E6" w:rsidRDefault="00C772D7" w:rsidP="003702E6">
      <w:r>
        <w:t xml:space="preserve">Results on the </w:t>
      </w:r>
      <w:r w:rsidR="003702E6">
        <w:t>Board Processes</w:t>
      </w:r>
      <w:r>
        <w:t xml:space="preserve"> questions are as follows:</w:t>
      </w:r>
      <w:r w:rsidR="003702E6">
        <w:t xml:space="preserve"> How meeting</w:t>
      </w:r>
      <w:r w:rsidR="00BC268C">
        <w:t>s</w:t>
      </w:r>
      <w:r w:rsidR="003702E6">
        <w:t xml:space="preserve"> are run</w:t>
      </w:r>
      <w:r w:rsidR="001E568A">
        <w:t>?</w:t>
      </w:r>
      <w:r w:rsidR="003702E6">
        <w:t xml:space="preserve">  Are board members provided enough time</w:t>
      </w:r>
      <w:r w:rsidR="00BC268C">
        <w:t xml:space="preserve"> to make decisions</w:t>
      </w:r>
      <w:r w:rsidR="002D3E0C">
        <w:t>?</w:t>
      </w:r>
      <w:r w:rsidR="003702E6">
        <w:t xml:space="preserve">  Most agree.  Most said it is improving</w:t>
      </w:r>
      <w:r w:rsidR="002D3E0C">
        <w:t xml:space="preserve"> and b</w:t>
      </w:r>
      <w:r w:rsidR="00BC268C">
        <w:t xml:space="preserve">etter than </w:t>
      </w:r>
      <w:r w:rsidR="002D3E0C">
        <w:t xml:space="preserve">in </w:t>
      </w:r>
      <w:r w:rsidR="00BC268C">
        <w:t xml:space="preserve">the past.  </w:t>
      </w:r>
    </w:p>
    <w:p w14:paraId="71DCEEDF" w14:textId="6A85CDED" w:rsidR="00BC268C" w:rsidRDefault="00C772D7" w:rsidP="003702E6">
      <w:r>
        <w:t>In response to the question of w</w:t>
      </w:r>
      <w:r w:rsidR="00BC268C">
        <w:t>hether the decis</w:t>
      </w:r>
      <w:r>
        <w:t>i</w:t>
      </w:r>
      <w:r w:rsidR="00BC268C">
        <w:t>on</w:t>
      </w:r>
      <w:r>
        <w:t>-</w:t>
      </w:r>
      <w:r w:rsidR="00BC268C">
        <w:t>making process was efficient or effective</w:t>
      </w:r>
      <w:r>
        <w:t xml:space="preserve">: </w:t>
      </w:r>
      <w:r w:rsidR="00BC268C">
        <w:t xml:space="preserve">Most agree or strongly agree.  </w:t>
      </w:r>
      <w:r>
        <w:t>There were s</w:t>
      </w:r>
      <w:r w:rsidR="00BC268C">
        <w:t xml:space="preserve">ome concerns about regional input.  </w:t>
      </w:r>
      <w:r>
        <w:t xml:space="preserve"> Suggestion for improvement were </w:t>
      </w:r>
      <w:r w:rsidR="00FF2250">
        <w:t xml:space="preserve">diversity of </w:t>
      </w:r>
      <w:r w:rsidR="00BC268C">
        <w:t xml:space="preserve">people on board </w:t>
      </w:r>
      <w:r>
        <w:t>n</w:t>
      </w:r>
      <w:r w:rsidR="00BC268C">
        <w:t>omination decision making processes</w:t>
      </w:r>
      <w:r>
        <w:t>: improving the t</w:t>
      </w:r>
      <w:r w:rsidR="00BC268C">
        <w:t>ime commitment of being on the board</w:t>
      </w:r>
      <w:r>
        <w:t>,</w:t>
      </w:r>
      <w:r w:rsidR="00BC268C">
        <w:t xml:space="preserve"> </w:t>
      </w:r>
      <w:r w:rsidR="00FF2250">
        <w:t xml:space="preserve">and </w:t>
      </w:r>
      <w:r>
        <w:t>reducing the length of</w:t>
      </w:r>
      <w:r w:rsidR="00BC268C">
        <w:t xml:space="preserve"> meetings. </w:t>
      </w:r>
    </w:p>
    <w:p w14:paraId="0CE169ED" w14:textId="6F2858B5" w:rsidR="00BC268C" w:rsidRDefault="00BC268C" w:rsidP="003702E6">
      <w:r>
        <w:t>Most people</w:t>
      </w:r>
      <w:r w:rsidR="00C772D7">
        <w:t xml:space="preserve"> responded that they</w:t>
      </w:r>
      <w:r>
        <w:t xml:space="preserve"> feel comfortable that leadership is valuing peoples</w:t>
      </w:r>
      <w:r w:rsidR="00C772D7">
        <w:t>’</w:t>
      </w:r>
      <w:r>
        <w:t xml:space="preserve"> opinions.</w:t>
      </w:r>
    </w:p>
    <w:p w14:paraId="3738A6DA" w14:textId="145454D7" w:rsidR="00BC268C" w:rsidRDefault="00BC268C" w:rsidP="003702E6">
      <w:r>
        <w:t xml:space="preserve">Committees </w:t>
      </w:r>
      <w:r w:rsidR="00C772D7">
        <w:t>- M</w:t>
      </w:r>
      <w:r>
        <w:t xml:space="preserve">any </w:t>
      </w:r>
      <w:r w:rsidR="00C772D7">
        <w:t xml:space="preserve">reported that they </w:t>
      </w:r>
      <w:r>
        <w:t xml:space="preserve">struggle to keep committees on task, etc.  </w:t>
      </w:r>
    </w:p>
    <w:p w14:paraId="6D4447BE" w14:textId="1D7595F4" w:rsidR="00BC268C" w:rsidRDefault="00C772D7" w:rsidP="003702E6">
      <w:r>
        <w:t xml:space="preserve">In regard to the statement of </w:t>
      </w:r>
      <w:r w:rsidR="00BC268C">
        <w:t>I understand the role of COC committees</w:t>
      </w:r>
      <w:r>
        <w:t>, m</w:t>
      </w:r>
      <w:r w:rsidR="00BC268C">
        <w:t>ost agreed</w:t>
      </w:r>
      <w:r>
        <w:t xml:space="preserve"> that they did</w:t>
      </w:r>
      <w:r w:rsidR="00BC268C">
        <w:t xml:space="preserve">.  </w:t>
      </w:r>
      <w:r>
        <w:t>There was f</w:t>
      </w:r>
      <w:r w:rsidR="00BC268C">
        <w:t>eedback about brin</w:t>
      </w:r>
      <w:r w:rsidR="00FF2250">
        <w:t>gi</w:t>
      </w:r>
      <w:r w:rsidR="00BC268C">
        <w:t xml:space="preserve">ng on people who had expertise in specific areas.  There are some committees that are running really well and some that are not. </w:t>
      </w:r>
    </w:p>
    <w:p w14:paraId="37D018D0" w14:textId="4CDFB976" w:rsidR="00BC268C" w:rsidRDefault="00A50A06" w:rsidP="003702E6">
      <w:r>
        <w:t xml:space="preserve">In regard to the question: </w:t>
      </w:r>
      <w:r w:rsidR="00FF2250">
        <w:t xml:space="preserve"> </w:t>
      </w:r>
      <w:r>
        <w:t>D</w:t>
      </w:r>
      <w:r w:rsidR="00BC268C">
        <w:t>oes regional leadership understand their role</w:t>
      </w:r>
      <w:r w:rsidR="00C772D7">
        <w:t>? The responses reflected that</w:t>
      </w:r>
      <w:r w:rsidR="00BC268C">
        <w:t xml:space="preserve"> </w:t>
      </w:r>
      <w:r w:rsidR="00C772D7">
        <w:t>s</w:t>
      </w:r>
      <w:r w:rsidR="00BC268C">
        <w:t xml:space="preserve">ome regions are functioning better than others. </w:t>
      </w:r>
    </w:p>
    <w:p w14:paraId="71829D5C" w14:textId="1A7C6E92" w:rsidR="00BC268C" w:rsidRDefault="00C772D7" w:rsidP="003702E6">
      <w:r>
        <w:t>In response to the question about c</w:t>
      </w:r>
      <w:r w:rsidR="00BC268C">
        <w:t>onfusion about funding streams</w:t>
      </w:r>
      <w:r>
        <w:t xml:space="preserve">, Homebase reported that the responses </w:t>
      </w:r>
      <w:r w:rsidR="00BC268C">
        <w:t>normal with Cares Act funding coming down.</w:t>
      </w:r>
    </w:p>
    <w:p w14:paraId="55DF0B64" w14:textId="0139872D" w:rsidR="00BC268C" w:rsidRDefault="00BC268C" w:rsidP="003702E6">
      <w:r>
        <w:t xml:space="preserve">HUD requirements </w:t>
      </w:r>
      <w:r w:rsidR="001C2E54">
        <w:t>–</w:t>
      </w:r>
      <w:r>
        <w:t xml:space="preserve"> </w:t>
      </w:r>
      <w:r w:rsidR="00C772D7">
        <w:t>Ho</w:t>
      </w:r>
      <w:r w:rsidR="001C2E54">
        <w:t>m</w:t>
      </w:r>
      <w:r w:rsidR="00C772D7">
        <w:t xml:space="preserve">ebase reported that the most </w:t>
      </w:r>
      <w:r w:rsidR="001C2E54">
        <w:t>confusion comes around these requirements</w:t>
      </w:r>
      <w:r w:rsidR="00C772D7">
        <w:t xml:space="preserve"> and that is not uncommon.</w:t>
      </w:r>
    </w:p>
    <w:p w14:paraId="6ADDF77F" w14:textId="24FE2C6B" w:rsidR="001C2E54" w:rsidRDefault="001C2E54" w:rsidP="003702E6">
      <w:r>
        <w:t xml:space="preserve">Dedicated COC staff was a concern.  </w:t>
      </w:r>
      <w:r w:rsidR="00361FB0">
        <w:t>Homebase t</w:t>
      </w:r>
      <w:r>
        <w:t xml:space="preserve">hinks CPSEMO </w:t>
      </w:r>
      <w:r w:rsidR="00361FB0">
        <w:t xml:space="preserve">as the CA </w:t>
      </w:r>
      <w:r>
        <w:t xml:space="preserve">will help with that. </w:t>
      </w:r>
    </w:p>
    <w:p w14:paraId="395B2DC4" w14:textId="7EAED5A2" w:rsidR="001C2E54" w:rsidRDefault="00361FB0" w:rsidP="003702E6">
      <w:r>
        <w:lastRenderedPageBreak/>
        <w:t>There were c</w:t>
      </w:r>
      <w:r w:rsidR="001C2E54">
        <w:t xml:space="preserve">oncerns about board turnover. </w:t>
      </w:r>
      <w:r>
        <w:t>A suggestion was to</w:t>
      </w:r>
      <w:r w:rsidR="001C2E54">
        <w:t xml:space="preserve"> try to build in succession planning.  </w:t>
      </w:r>
      <w:r>
        <w:t>Homebase</w:t>
      </w:r>
      <w:r w:rsidR="001C2E54">
        <w:t xml:space="preserve"> doesn’t think there is as much turnover in </w:t>
      </w:r>
      <w:r w:rsidR="00A50A06">
        <w:t>Mo BoS</w:t>
      </w:r>
      <w:r w:rsidR="001C2E54">
        <w:t xml:space="preserve"> CoC as in some. </w:t>
      </w:r>
    </w:p>
    <w:p w14:paraId="4046E551" w14:textId="60985A1D" w:rsidR="001C2E54" w:rsidRDefault="00A50A06" w:rsidP="003702E6">
      <w:r>
        <w:t>There was</w:t>
      </w:r>
      <w:r w:rsidR="00361FB0">
        <w:t xml:space="preserve"> discuss</w:t>
      </w:r>
      <w:r>
        <w:t xml:space="preserve">ion of </w:t>
      </w:r>
      <w:r w:rsidR="00361FB0">
        <w:t>how we could get more b</w:t>
      </w:r>
      <w:r w:rsidR="001C2E54">
        <w:t xml:space="preserve">uy in and engagement with </w:t>
      </w:r>
      <w:r>
        <w:t xml:space="preserve">the </w:t>
      </w:r>
      <w:r w:rsidR="001C2E54">
        <w:t xml:space="preserve">CoC, </w:t>
      </w:r>
      <w:r w:rsidR="00361FB0">
        <w:t xml:space="preserve">and </w:t>
      </w:r>
      <w:r w:rsidR="001C2E54">
        <w:t xml:space="preserve">how can we get more voices at </w:t>
      </w:r>
      <w:r>
        <w:t xml:space="preserve">the </w:t>
      </w:r>
      <w:r w:rsidR="001C2E54">
        <w:t>decision</w:t>
      </w:r>
      <w:r w:rsidR="001E568A">
        <w:t>-</w:t>
      </w:r>
      <w:r w:rsidR="001C2E54">
        <w:t xml:space="preserve">making level.  </w:t>
      </w:r>
    </w:p>
    <w:p w14:paraId="341A47CF" w14:textId="5CD9070B" w:rsidR="001C2E54" w:rsidRDefault="00A50A06" w:rsidP="003702E6">
      <w:r>
        <w:t xml:space="preserve">Regarding </w:t>
      </w:r>
      <w:r w:rsidR="001C2E54">
        <w:t>Conflict of interest</w:t>
      </w:r>
      <w:r>
        <w:t xml:space="preserve">, responses indicated that the </w:t>
      </w:r>
      <w:r w:rsidR="001C2E54">
        <w:t>guidelines are clear about voting and that you recuse yourself if you have any conflicts.</w:t>
      </w:r>
    </w:p>
    <w:p w14:paraId="416B8136" w14:textId="15B49666" w:rsidR="001C2E54" w:rsidRDefault="00361FB0" w:rsidP="003702E6">
      <w:r>
        <w:t>The big concern with s</w:t>
      </w:r>
      <w:r w:rsidR="001C2E54">
        <w:t xml:space="preserve">trategic planning </w:t>
      </w:r>
      <w:r>
        <w:t xml:space="preserve">was </w:t>
      </w:r>
      <w:r w:rsidR="001C2E54">
        <w:t xml:space="preserve">having the time to do it. </w:t>
      </w:r>
    </w:p>
    <w:p w14:paraId="7343B677" w14:textId="1D9CE749" w:rsidR="001C2E54" w:rsidRDefault="001C2E54" w:rsidP="003702E6">
      <w:r>
        <w:t>Alyssa opened up for questions.</w:t>
      </w:r>
    </w:p>
    <w:p w14:paraId="7A300DD3" w14:textId="208F4846" w:rsidR="00361FB0" w:rsidRDefault="00361FB0" w:rsidP="00361FB0">
      <w:r>
        <w:t xml:space="preserve">Chair </w:t>
      </w:r>
      <w:r w:rsidR="001C2E54">
        <w:t>S</w:t>
      </w:r>
      <w:r>
        <w:t>ander</w:t>
      </w:r>
      <w:r w:rsidR="001C2E54">
        <w:t xml:space="preserve"> </w:t>
      </w:r>
      <w:r>
        <w:t xml:space="preserve">told Homebase thank you and that the feedback would give us </w:t>
      </w:r>
      <w:r w:rsidR="001C2E54">
        <w:t xml:space="preserve">some direction moving forward.  </w:t>
      </w:r>
      <w:r>
        <w:t>Stickel</w:t>
      </w:r>
      <w:r w:rsidR="001C2E54">
        <w:t xml:space="preserve"> asked Alyssa how many people took surv</w:t>
      </w:r>
      <w:r>
        <w:t xml:space="preserve">ey? Alyssa said they </w:t>
      </w:r>
      <w:r w:rsidR="001C2E54">
        <w:t xml:space="preserve">had twenty responses. </w:t>
      </w:r>
    </w:p>
    <w:p w14:paraId="7D9A84D1" w14:textId="67786FA1" w:rsidR="00784F99" w:rsidRDefault="00361FB0" w:rsidP="00784F99">
      <w:r>
        <w:t xml:space="preserve">Chair Sander asked for a </w:t>
      </w:r>
      <w:r w:rsidR="0030364E">
        <w:t>CE Tools</w:t>
      </w:r>
      <w:r w:rsidR="00E936B1">
        <w:t xml:space="preserve"> Update</w:t>
      </w:r>
      <w:r w:rsidR="00784F99">
        <w:t xml:space="preserve">. Wilson said they have a paper copy and that it needs to go to the CE committee. They would have a report for the next board meeting.  Wilson said how to distribute that form needs to be discussed at the CE committee.  Chair Sander said that she doesn’t think it needs to be complicated. She </w:t>
      </w:r>
      <w:r w:rsidR="00A50A06">
        <w:t>said the</w:t>
      </w:r>
      <w:r w:rsidR="00784F99">
        <w:t xml:space="preserve"> we need to get a system where we have the form and know how we are collecting and reporting.</w:t>
      </w:r>
    </w:p>
    <w:p w14:paraId="100AB56D" w14:textId="705F5C11" w:rsidR="00784F99" w:rsidRDefault="00784F99" w:rsidP="00784F99">
      <w:r>
        <w:t xml:space="preserve">Chair Sander asked for an update on the </w:t>
      </w:r>
      <w:r w:rsidR="000069DF">
        <w:t>NOFA Consultant</w:t>
      </w:r>
      <w:r w:rsidR="00185257">
        <w:t xml:space="preserve"> Proposal</w:t>
      </w:r>
      <w:r>
        <w:t xml:space="preserve"> and turned the discussion over to Wilson</w:t>
      </w:r>
      <w:r w:rsidR="00185257">
        <w:t xml:space="preserve">. </w:t>
      </w:r>
      <w:r>
        <w:t>Wilson then turned the discussion over to Stickel</w:t>
      </w:r>
      <w:r w:rsidR="00185257">
        <w:t xml:space="preserve">.  </w:t>
      </w:r>
      <w:r>
        <w:t>Homebase</w:t>
      </w:r>
      <w:r w:rsidR="00185257">
        <w:t xml:space="preserve"> came back with this proposal</w:t>
      </w:r>
      <w:r w:rsidR="006C6595">
        <w:t xml:space="preserve">: </w:t>
      </w:r>
      <w:r w:rsidR="00185257">
        <w:t xml:space="preserve">Tasks A) supporting us through the NOFA process – shortened.  B) </w:t>
      </w:r>
      <w:r w:rsidR="00A50A06">
        <w:t>a</w:t>
      </w:r>
      <w:r w:rsidR="00185257">
        <w:t xml:space="preserve">ctually preparing us for a full NOFA for next year.  C) a tool that </w:t>
      </w:r>
      <w:r>
        <w:t>H</w:t>
      </w:r>
      <w:r w:rsidR="00185257">
        <w:t>omebase uses that is called Presto.  We weren’t prepared to say that was the to</w:t>
      </w:r>
      <w:r>
        <w:t>ol</w:t>
      </w:r>
      <w:r w:rsidR="00185257">
        <w:t xml:space="preserve"> we wanted to go with.  CPSEMO is recommending we go with Task A)</w:t>
      </w:r>
    </w:p>
    <w:p w14:paraId="1B2E9770" w14:textId="5B37C855" w:rsidR="006C6595" w:rsidRDefault="00185257" w:rsidP="006C6595">
      <w:r>
        <w:t>Ke</w:t>
      </w:r>
      <w:r w:rsidR="00784F99">
        <w:t>mna as</w:t>
      </w:r>
      <w:r>
        <w:t xml:space="preserve">ked if we were going to have a lot of planning grant </w:t>
      </w:r>
      <w:r w:rsidR="006C6595">
        <w:t>dollars</w:t>
      </w:r>
      <w:r>
        <w:t xml:space="preserve"> left over.  </w:t>
      </w:r>
      <w:r w:rsidR="006C6595">
        <w:t>Wilson</w:t>
      </w:r>
      <w:r>
        <w:t xml:space="preserve"> said she has spent a lot of hours in the last month and will into next month.  </w:t>
      </w:r>
      <w:r w:rsidR="006C6595">
        <w:t>Stickel</w:t>
      </w:r>
      <w:r w:rsidR="0038442C">
        <w:t xml:space="preserve"> said the reality i</w:t>
      </w:r>
      <w:r w:rsidR="006C6595">
        <w:t>s</w:t>
      </w:r>
      <w:r w:rsidR="0038442C">
        <w:t xml:space="preserve"> we may not spend all of it.  </w:t>
      </w:r>
      <w:r w:rsidR="006C6595">
        <w:t>Stickel</w:t>
      </w:r>
      <w:r w:rsidR="0038442C">
        <w:t xml:space="preserve"> said </w:t>
      </w:r>
      <w:r w:rsidR="006C6595">
        <w:t xml:space="preserve">she would like to </w:t>
      </w:r>
      <w:r w:rsidR="0038442C">
        <w:t xml:space="preserve">table the Presto thing for now because it is expensive, review it, and take it up at the next meeting.  </w:t>
      </w:r>
      <w:r w:rsidR="006C6595">
        <w:t xml:space="preserve">Stickel’s </w:t>
      </w:r>
      <w:r w:rsidR="0038442C">
        <w:t xml:space="preserve">concern was that it was an ongoing yearly cost and we don’t know what next year looks like.  </w:t>
      </w:r>
      <w:r w:rsidR="006C6595">
        <w:t>Chair Sander</w:t>
      </w:r>
      <w:r w:rsidR="0038442C">
        <w:t xml:space="preserve"> </w:t>
      </w:r>
      <w:r w:rsidR="006C6595">
        <w:t xml:space="preserve">asked </w:t>
      </w:r>
      <w:r w:rsidR="0038442C">
        <w:t>if we opt into presto is it something we have to stay in</w:t>
      </w:r>
      <w:r w:rsidR="006C6595">
        <w:t>?</w:t>
      </w:r>
      <w:r w:rsidR="0038442C">
        <w:t xml:space="preserve">  </w:t>
      </w:r>
      <w:r w:rsidR="006C6595">
        <w:t>Stickel</w:t>
      </w:r>
      <w:r w:rsidR="0038442C">
        <w:t xml:space="preserve"> said no but there would be a yearly cost to keep it. </w:t>
      </w:r>
    </w:p>
    <w:p w14:paraId="63CADAF1" w14:textId="6D8EF7E5" w:rsidR="00817247" w:rsidRDefault="006C6595" w:rsidP="00817247">
      <w:r>
        <w:t>Vice Chair Poitras</w:t>
      </w:r>
      <w:r w:rsidR="0038442C">
        <w:t xml:space="preserve"> asked if there was any contingency if we didn’t need services for 2020 process and CA has ability to do the tasks</w:t>
      </w:r>
      <w:r>
        <w:t>.</w:t>
      </w:r>
      <w:r w:rsidR="0038442C">
        <w:t xml:space="preserve">  </w:t>
      </w:r>
      <w:r>
        <w:t xml:space="preserve">Stickel </w:t>
      </w:r>
      <w:r w:rsidR="0038442C">
        <w:t xml:space="preserve">said that is why task A is hourly.  </w:t>
      </w:r>
      <w:r>
        <w:t xml:space="preserve">Poitras asked </w:t>
      </w:r>
      <w:r w:rsidR="0038442C">
        <w:t xml:space="preserve">ICA and CPSEMO </w:t>
      </w:r>
      <w:r w:rsidR="00817247">
        <w:t xml:space="preserve">if they </w:t>
      </w:r>
      <w:r>
        <w:t xml:space="preserve">knew </w:t>
      </w:r>
      <w:r w:rsidR="0038442C">
        <w:t xml:space="preserve">when </w:t>
      </w:r>
      <w:r>
        <w:t xml:space="preserve">they would </w:t>
      </w:r>
      <w:r w:rsidR="0038442C">
        <w:t xml:space="preserve">have </w:t>
      </w:r>
      <w:r w:rsidR="00817247">
        <w:t xml:space="preserve">an </w:t>
      </w:r>
      <w:r w:rsidR="0038442C">
        <w:t xml:space="preserve">estimate of how much money </w:t>
      </w:r>
      <w:r w:rsidR="00817247">
        <w:t>they</w:t>
      </w:r>
      <w:r w:rsidR="0038442C">
        <w:t xml:space="preserve"> are going to use</w:t>
      </w:r>
      <w:r w:rsidR="00817247">
        <w:t>?</w:t>
      </w:r>
      <w:r w:rsidR="0038442C">
        <w:t xml:space="preserve"> </w:t>
      </w:r>
      <w:r w:rsidR="00817247">
        <w:t>Stickel</w:t>
      </w:r>
      <w:r w:rsidR="0038442C">
        <w:t xml:space="preserve"> said we definitely have the </w:t>
      </w:r>
      <w:r w:rsidR="00817247">
        <w:t>money</w:t>
      </w:r>
      <w:r w:rsidR="0038442C">
        <w:t xml:space="preserve"> for this. </w:t>
      </w:r>
    </w:p>
    <w:p w14:paraId="018AF442" w14:textId="77777777" w:rsidR="00177F6F" w:rsidRDefault="00817247" w:rsidP="00177F6F">
      <w:r>
        <w:t>Chair Sander asked for a m</w:t>
      </w:r>
      <w:r w:rsidR="0038442C">
        <w:t xml:space="preserve">otion to approve </w:t>
      </w:r>
      <w:r>
        <w:t xml:space="preserve">the </w:t>
      </w:r>
      <w:r w:rsidR="0038442C">
        <w:t xml:space="preserve">HomeBase Budget for Task A and B for a maximum cost of </w:t>
      </w:r>
      <w:r>
        <w:t>$</w:t>
      </w:r>
      <w:r w:rsidR="0038442C">
        <w:t>35,000.  Ke</w:t>
      </w:r>
      <w:r>
        <w:t>mna</w:t>
      </w:r>
      <w:r w:rsidR="0038442C">
        <w:t xml:space="preserve"> made the motion, </w:t>
      </w:r>
      <w:r>
        <w:t xml:space="preserve">Poitras seconded. All members voted </w:t>
      </w:r>
      <w:r w:rsidR="0038442C">
        <w:t xml:space="preserve">in favor.  Motion carries. </w:t>
      </w:r>
    </w:p>
    <w:p w14:paraId="2A67B181" w14:textId="253CBFD7" w:rsidR="00394563" w:rsidRDefault="00F66252" w:rsidP="00177F6F">
      <w:r>
        <w:t xml:space="preserve">Board </w:t>
      </w:r>
      <w:r w:rsidR="00E936B1">
        <w:t>Appointments</w:t>
      </w:r>
      <w:r w:rsidR="00177F6F">
        <w:t>:</w:t>
      </w:r>
    </w:p>
    <w:p w14:paraId="26986DE7" w14:textId="69B24931" w:rsidR="00177F6F" w:rsidRDefault="00177F6F" w:rsidP="00177F6F">
      <w:r>
        <w:t xml:space="preserve">Chair Sander said Region 1 </w:t>
      </w:r>
    </w:p>
    <w:p w14:paraId="558295EC" w14:textId="7EDD41C6" w:rsidR="00E936B1" w:rsidRDefault="00E936B1" w:rsidP="00E936B1">
      <w:pPr>
        <w:pStyle w:val="ListParagraph"/>
        <w:numPr>
          <w:ilvl w:val="0"/>
          <w:numId w:val="42"/>
        </w:numPr>
      </w:pPr>
      <w:r>
        <w:t>Region 1</w:t>
      </w:r>
      <w:r w:rsidR="003702E6">
        <w:t xml:space="preserve"> – Angella </w:t>
      </w:r>
      <w:r w:rsidR="00A50A06">
        <w:t xml:space="preserve">Webb </w:t>
      </w:r>
      <w:r w:rsidR="003702E6">
        <w:t>welcome</w:t>
      </w:r>
      <w:r w:rsidR="00932776">
        <w:t xml:space="preserve">.  She covers eastern side of 39 counties. </w:t>
      </w:r>
    </w:p>
    <w:p w14:paraId="09ACF90D" w14:textId="69F08D24" w:rsidR="0038442C" w:rsidRDefault="0038442C" w:rsidP="0038442C">
      <w:r>
        <w:t>Region 1 has selected</w:t>
      </w:r>
      <w:r w:rsidR="00A50A06">
        <w:t>,</w:t>
      </w:r>
      <w:r>
        <w:t xml:space="preserve"> </w:t>
      </w:r>
      <w:r w:rsidR="00932776">
        <w:t>voted on</w:t>
      </w:r>
      <w:r w:rsidR="00A50A06">
        <w:t>,</w:t>
      </w:r>
      <w:r w:rsidR="00932776">
        <w:t xml:space="preserve"> and approved </w:t>
      </w:r>
      <w:r>
        <w:t>Angela Webb and to finish out board term</w:t>
      </w:r>
    </w:p>
    <w:p w14:paraId="6B839B30" w14:textId="377E8FC1" w:rsidR="00E936B1" w:rsidRDefault="00E936B1" w:rsidP="00E936B1">
      <w:pPr>
        <w:pStyle w:val="ListParagraph"/>
        <w:numPr>
          <w:ilvl w:val="0"/>
          <w:numId w:val="42"/>
        </w:numPr>
      </w:pPr>
      <w:r>
        <w:t>Region 2</w:t>
      </w:r>
      <w:r w:rsidR="003702E6">
        <w:t xml:space="preserve"> – Tysa </w:t>
      </w:r>
      <w:r w:rsidR="00A50A06">
        <w:t xml:space="preserve">Coleman </w:t>
      </w:r>
      <w:r w:rsidR="003702E6">
        <w:t>welcome</w:t>
      </w:r>
      <w:r w:rsidR="00932776">
        <w:t xml:space="preserve">. </w:t>
      </w:r>
      <w:r w:rsidR="00A50A06">
        <w:t>Tysa is an a</w:t>
      </w:r>
      <w:r w:rsidR="00932776">
        <w:t xml:space="preserve">dvocate at </w:t>
      </w:r>
      <w:r w:rsidR="00A50A06">
        <w:t xml:space="preserve">a </w:t>
      </w:r>
      <w:r w:rsidR="00932776">
        <w:t xml:space="preserve">child center.  She is the sole advocate for 10 counties. </w:t>
      </w:r>
      <w:r w:rsidR="00A50A06">
        <w:t>She has b</w:t>
      </w:r>
      <w:r w:rsidR="00932776">
        <w:t xml:space="preserve">een there since 2014.  </w:t>
      </w:r>
    </w:p>
    <w:p w14:paraId="0066ADF4" w14:textId="761378D2" w:rsidR="0038442C" w:rsidRDefault="0038442C" w:rsidP="0038442C">
      <w:r>
        <w:t>Region 2 has</w:t>
      </w:r>
      <w:r w:rsidR="00A50A06">
        <w:t xml:space="preserve"> </w:t>
      </w:r>
      <w:r>
        <w:t>selec</w:t>
      </w:r>
      <w:r w:rsidR="00A50A06">
        <w:t>t</w:t>
      </w:r>
      <w:r>
        <w:t>ed</w:t>
      </w:r>
      <w:r w:rsidR="00A50A06">
        <w:t>, voted on, and approved Tyson Coleman.</w:t>
      </w:r>
    </w:p>
    <w:p w14:paraId="117E25CF" w14:textId="71C10B26" w:rsidR="00932776" w:rsidRDefault="00A50A06" w:rsidP="0038442C">
      <w:r>
        <w:t>Sander asked for a m</w:t>
      </w:r>
      <w:r w:rsidR="00932776">
        <w:t>otion to appoint Angela</w:t>
      </w:r>
      <w:r>
        <w:t xml:space="preserve"> Webb</w:t>
      </w:r>
      <w:r w:rsidR="00932776">
        <w:t xml:space="preserve"> and Tysa</w:t>
      </w:r>
      <w:r>
        <w:t xml:space="preserve"> Coleman</w:t>
      </w:r>
      <w:r w:rsidR="00932776">
        <w:t xml:space="preserve"> to those seats.  </w:t>
      </w:r>
      <w:r>
        <w:t>Poitras the</w:t>
      </w:r>
      <w:r w:rsidR="00932776">
        <w:t xml:space="preserve"> made motion,</w:t>
      </w:r>
      <w:r>
        <w:t xml:space="preserve"> Gosnell-Hopkins </w:t>
      </w:r>
      <w:r w:rsidR="00932776">
        <w:t>second</w:t>
      </w:r>
      <w:r>
        <w:t>ed</w:t>
      </w:r>
      <w:r w:rsidR="00932776">
        <w:t xml:space="preserve">.  All </w:t>
      </w:r>
      <w:r>
        <w:t xml:space="preserve">members voted </w:t>
      </w:r>
      <w:r w:rsidR="00932776">
        <w:t xml:space="preserve">in favor.  Motion carries.  </w:t>
      </w:r>
    </w:p>
    <w:p w14:paraId="3F3DA2AE" w14:textId="3A96C879" w:rsidR="00932776" w:rsidRDefault="00932776" w:rsidP="0038442C"/>
    <w:p w14:paraId="60862B72" w14:textId="77777777" w:rsidR="00304D43" w:rsidRDefault="00A50A06" w:rsidP="00304D43">
      <w:r>
        <w:lastRenderedPageBreak/>
        <w:t>Chair Sander</w:t>
      </w:r>
      <w:r w:rsidR="00932776">
        <w:t xml:space="preserve"> appointed herself to chair governance work group and </w:t>
      </w:r>
      <w:r>
        <w:t>Poitras</w:t>
      </w:r>
      <w:r w:rsidR="00932776">
        <w:t xml:space="preserve"> the board development committee.  </w:t>
      </w:r>
      <w:r w:rsidR="00304D43">
        <w:t>Kirchoff was</w:t>
      </w:r>
      <w:r w:rsidR="00932776">
        <w:t xml:space="preserve"> appointed </w:t>
      </w:r>
      <w:r w:rsidR="00304D43">
        <w:t>to</w:t>
      </w:r>
      <w:r w:rsidR="00932776">
        <w:t xml:space="preserve"> co</w:t>
      </w:r>
      <w:r w:rsidR="00304D43">
        <w:t>-</w:t>
      </w:r>
      <w:r w:rsidR="00932776">
        <w:t>chair seat for youth subcommittee. Maggie Thomas agreed to co</w:t>
      </w:r>
      <w:r w:rsidR="00304D43">
        <w:t>-</w:t>
      </w:r>
      <w:r w:rsidR="00932776">
        <w:t xml:space="preserve">chair.  </w:t>
      </w:r>
    </w:p>
    <w:p w14:paraId="52C6F1BA" w14:textId="77777777" w:rsidR="00304D43" w:rsidRDefault="00304D43" w:rsidP="00304D43">
      <w:r>
        <w:t>Yeley</w:t>
      </w:r>
      <w:r w:rsidR="000C1CC6">
        <w:t xml:space="preserve"> volunteered</w:t>
      </w:r>
      <w:r>
        <w:t xml:space="preserve"> to serve on the Governance Charter workgroup and the Board Development Workgroup.</w:t>
      </w:r>
    </w:p>
    <w:p w14:paraId="7DC5A069" w14:textId="7843EC9C" w:rsidR="00394563" w:rsidRDefault="00304D43" w:rsidP="00304D43">
      <w:r>
        <w:t>Wilson</w:t>
      </w:r>
      <w:r w:rsidR="00932776">
        <w:t xml:space="preserve"> </w:t>
      </w:r>
      <w:r>
        <w:t xml:space="preserve">described SLARCH. She </w:t>
      </w:r>
      <w:r w:rsidR="00932776">
        <w:t xml:space="preserve">said </w:t>
      </w:r>
      <w:r>
        <w:t xml:space="preserve">this has been </w:t>
      </w:r>
      <w:r w:rsidR="00932776">
        <w:t xml:space="preserve">going for a couple of years. </w:t>
      </w:r>
      <w:r>
        <w:t xml:space="preserve">It is a </w:t>
      </w:r>
      <w:r w:rsidR="00932776">
        <w:t xml:space="preserve">St. Louis based regional planning group.  </w:t>
      </w:r>
      <w:r>
        <w:t xml:space="preserve">Currently the </w:t>
      </w:r>
      <w:r w:rsidR="00932776">
        <w:t>focus is around CoV</w:t>
      </w:r>
      <w:r w:rsidR="001E568A">
        <w:t>i</w:t>
      </w:r>
      <w:r w:rsidR="00932776">
        <w:t xml:space="preserve">d services. </w:t>
      </w:r>
      <w:r>
        <w:t xml:space="preserve">In the beginning it was focused </w:t>
      </w:r>
      <w:r w:rsidR="00932776">
        <w:t xml:space="preserve">on data.  </w:t>
      </w:r>
      <w:r>
        <w:t xml:space="preserve">Kemna </w:t>
      </w:r>
      <w:r w:rsidR="00932776">
        <w:t xml:space="preserve">attends every other week.  </w:t>
      </w:r>
      <w:r>
        <w:t>Kenma was</w:t>
      </w:r>
      <w:r w:rsidR="00932776">
        <w:t xml:space="preserve"> appointed as </w:t>
      </w:r>
      <w:r>
        <w:t xml:space="preserve">the </w:t>
      </w:r>
      <w:r w:rsidR="00932776">
        <w:t xml:space="preserve">BOS representative to </w:t>
      </w:r>
      <w:r>
        <w:t>group</w:t>
      </w:r>
      <w:r w:rsidR="00932776">
        <w:t xml:space="preserve">. </w:t>
      </w:r>
    </w:p>
    <w:p w14:paraId="5919C83F" w14:textId="794FC9CD" w:rsidR="000C1CC6" w:rsidRDefault="000C1CC6" w:rsidP="000C1CC6"/>
    <w:p w14:paraId="04FDC28D" w14:textId="134DEE11" w:rsidR="000C1CC6" w:rsidRDefault="000C1CC6" w:rsidP="000C1CC6">
      <w:r>
        <w:t xml:space="preserve">Break at 12:10 t0 12:30.  </w:t>
      </w:r>
    </w:p>
    <w:p w14:paraId="5C0D9796" w14:textId="2EB80F69" w:rsidR="00304D43" w:rsidRDefault="008F2365" w:rsidP="00304D43">
      <w:pPr>
        <w:rPr>
          <w:rFonts w:cstheme="minorHAnsi"/>
          <w:color w:val="25282D"/>
          <w:shd w:val="clear" w:color="auto" w:fill="FFFFFF"/>
        </w:rPr>
      </w:pPr>
      <w:r>
        <w:t xml:space="preserve">Secretary Marsha Keene-Frye took roll call at </w:t>
      </w:r>
      <w:r w:rsidR="00347C00">
        <w:t xml:space="preserve">12:31 p.m. </w:t>
      </w:r>
      <w:r w:rsidR="00304D43">
        <w:t xml:space="preserve"> Present were Tysa Coleman, Angela Webb, Becky Poitras, Anthony Smith, Mark Kirchhoff, Tammy Dreyer, Jessica Yeley, Ann Gosnell-Hopkins, Martha Sander, Kelli Kemna, Steve Hollis, </w:t>
      </w:r>
      <w:r w:rsidR="00304D43" w:rsidRPr="007531E9">
        <w:rPr>
          <w:rFonts w:cstheme="minorHAnsi"/>
          <w:color w:val="25282D"/>
          <w:shd w:val="clear" w:color="auto" w:fill="FFFFFF"/>
        </w:rPr>
        <w:t>Marsha Keene-Frye</w:t>
      </w:r>
      <w:r w:rsidR="00304D43">
        <w:rPr>
          <w:rFonts w:cstheme="minorHAnsi"/>
          <w:color w:val="25282D"/>
          <w:shd w:val="clear" w:color="auto" w:fill="FFFFFF"/>
        </w:rPr>
        <w:t>, Sandy Wilson, Stacey Wiley, Melissa Stickel, Calvin Garner.</w:t>
      </w:r>
    </w:p>
    <w:p w14:paraId="314C823B" w14:textId="66E371AF" w:rsidR="002D6D8F" w:rsidRDefault="00304D43" w:rsidP="002D6D8F">
      <w:r>
        <w:t xml:space="preserve">Stickel reported that the </w:t>
      </w:r>
      <w:r w:rsidR="00347C00">
        <w:t xml:space="preserve">subcontract with ICA </w:t>
      </w:r>
      <w:r>
        <w:t xml:space="preserve">was completed </w:t>
      </w:r>
      <w:r w:rsidR="00347C00">
        <w:t xml:space="preserve">last week.  </w:t>
      </w:r>
      <w:r>
        <w:t>It was</w:t>
      </w:r>
      <w:r w:rsidR="00347C00">
        <w:t xml:space="preserve"> </w:t>
      </w:r>
      <w:r>
        <w:t>s</w:t>
      </w:r>
      <w:r w:rsidR="00347C00">
        <w:t xml:space="preserve">upposed to go </w:t>
      </w:r>
      <w:r w:rsidR="001E568A">
        <w:t xml:space="preserve">the </w:t>
      </w:r>
      <w:r w:rsidR="00347C00">
        <w:t>E</w:t>
      </w:r>
      <w:r>
        <w:t>xecutive</w:t>
      </w:r>
      <w:r w:rsidR="00347C00">
        <w:t xml:space="preserve"> committee and sent to the board for today.  </w:t>
      </w:r>
      <w:r>
        <w:t>Wiley</w:t>
      </w:r>
      <w:r w:rsidR="00347C00">
        <w:t xml:space="preserve"> does not have</w:t>
      </w:r>
      <w:r>
        <w:t xml:space="preserve"> it</w:t>
      </w:r>
      <w:r w:rsidR="00347C00">
        <w:t xml:space="preserve">.  </w:t>
      </w:r>
      <w:r w:rsidR="001E568A">
        <w:t>Stickel</w:t>
      </w:r>
      <w:r w:rsidR="00347C00">
        <w:t xml:space="preserve"> will send now.  She forgot to send.  </w:t>
      </w:r>
      <w:r>
        <w:t>Chair Sander said</w:t>
      </w:r>
      <w:r w:rsidR="00347C00">
        <w:t xml:space="preserve"> we will get it out and get it moving. </w:t>
      </w:r>
    </w:p>
    <w:p w14:paraId="61C70865" w14:textId="0B33D246" w:rsidR="000069DF" w:rsidRDefault="000069DF" w:rsidP="002D6D8F">
      <w:r>
        <w:t>CE Committee</w:t>
      </w:r>
      <w:r w:rsidR="002D6D8F">
        <w:t xml:space="preserve"> reported that the </w:t>
      </w:r>
      <w:r>
        <w:t xml:space="preserve">Prevention and Diversion </w:t>
      </w:r>
      <w:r w:rsidR="0039726B">
        <w:t>s</w:t>
      </w:r>
      <w:r>
        <w:t xml:space="preserve">tart </w:t>
      </w:r>
      <w:r w:rsidR="0039726B">
        <w:t>d</w:t>
      </w:r>
      <w:r>
        <w:t>ate</w:t>
      </w:r>
      <w:r w:rsidR="00347C00">
        <w:t xml:space="preserve"> </w:t>
      </w:r>
      <w:r w:rsidR="002D6D8F">
        <w:t>is p</w:t>
      </w:r>
      <w:r w:rsidR="00347C00">
        <w:t xml:space="preserve">roposed </w:t>
      </w:r>
      <w:r w:rsidR="002D6D8F">
        <w:t xml:space="preserve">to </w:t>
      </w:r>
      <w:r w:rsidR="00347C00">
        <w:t xml:space="preserve">roll out </w:t>
      </w:r>
      <w:r w:rsidR="002D6D8F">
        <w:t xml:space="preserve">on </w:t>
      </w:r>
      <w:r w:rsidR="00347C00">
        <w:t>10/1</w:t>
      </w:r>
      <w:r w:rsidR="002D6D8F">
        <w:t>.  It</w:t>
      </w:r>
      <w:r w:rsidR="00347C00">
        <w:t xml:space="preserve"> will coincide with HUDs coordinated entry data standards.  </w:t>
      </w:r>
      <w:r w:rsidR="002D6D8F">
        <w:t>They are w</w:t>
      </w:r>
      <w:r w:rsidR="00347C00">
        <w:t xml:space="preserve">orking with ICA.  </w:t>
      </w:r>
    </w:p>
    <w:p w14:paraId="3D7F7F3C" w14:textId="2F74A023" w:rsidR="002D6D8F" w:rsidRDefault="002D6D8F" w:rsidP="002D6D8F">
      <w:r>
        <w:t>Chair Sander asked for a motion</w:t>
      </w:r>
      <w:r w:rsidR="00347C00">
        <w:t xml:space="preserve"> to approve the roll out of the prevention an</w:t>
      </w:r>
      <w:r w:rsidR="0039726B">
        <w:t>d</w:t>
      </w:r>
      <w:r w:rsidR="00347C00">
        <w:t xml:space="preserve"> div</w:t>
      </w:r>
      <w:r>
        <w:t>ersion</w:t>
      </w:r>
      <w:r w:rsidR="00347C00">
        <w:t xml:space="preserve"> tool for 10/1/2020</w:t>
      </w:r>
      <w:r>
        <w:t>. Kirchoff</w:t>
      </w:r>
      <w:r w:rsidR="00347C00">
        <w:t xml:space="preserve"> </w:t>
      </w:r>
      <w:r>
        <w:t>made the motion and Smith made the second</w:t>
      </w:r>
      <w:r w:rsidR="00347C00">
        <w:t xml:space="preserve">.  All </w:t>
      </w:r>
      <w:r>
        <w:t xml:space="preserve">members voted </w:t>
      </w:r>
      <w:r w:rsidR="00347C00">
        <w:t>in favor.  Motion carries.</w:t>
      </w:r>
    </w:p>
    <w:p w14:paraId="2DEA402E" w14:textId="684C5E8E" w:rsidR="000069DF" w:rsidRPr="002D6D8F" w:rsidRDefault="002D6D8F" w:rsidP="002D6D8F">
      <w:r>
        <w:t xml:space="preserve">The </w:t>
      </w:r>
      <w:r w:rsidR="000069DF">
        <w:t>Program to Program Transfer</w:t>
      </w:r>
      <w:r>
        <w:t xml:space="preserve"> policy was explained. </w:t>
      </w:r>
      <w:r w:rsidR="0039726B">
        <w:t>Previously there</w:t>
      </w:r>
      <w:r>
        <w:t xml:space="preserve"> was</w:t>
      </w:r>
      <w:r w:rsidR="00347C00">
        <w:t xml:space="preserve"> </w:t>
      </w:r>
      <w:r>
        <w:t>n</w:t>
      </w:r>
      <w:r w:rsidR="00347C00">
        <w:t xml:space="preserve">o policy related to if someone is in a </w:t>
      </w:r>
      <w:r>
        <w:t>CoC</w:t>
      </w:r>
      <w:r w:rsidR="00347C00">
        <w:t xml:space="preserve"> funded project and needs to move to another </w:t>
      </w:r>
      <w:r>
        <w:t>CoC</w:t>
      </w:r>
      <w:r w:rsidR="00347C00">
        <w:t xml:space="preserve"> funded project</w:t>
      </w:r>
      <w:r w:rsidR="0039726B">
        <w:t>. Kemna said we don</w:t>
      </w:r>
      <w:r w:rsidR="00F13192">
        <w:t xml:space="preserve">’t want to put people back into homelessness. </w:t>
      </w:r>
      <w:r w:rsidR="0039726B">
        <w:t>The</w:t>
      </w:r>
      <w:r w:rsidR="00F13192">
        <w:t xml:space="preserve"> </w:t>
      </w:r>
      <w:r>
        <w:t>CE Committee c</w:t>
      </w:r>
      <w:r w:rsidR="00F13192">
        <w:t xml:space="preserve">reated a policy so </w:t>
      </w:r>
      <w:r w:rsidR="0039726B">
        <w:t xml:space="preserve">that a person </w:t>
      </w:r>
      <w:r w:rsidR="00F13192">
        <w:t xml:space="preserve">wouldn’t be penalized if </w:t>
      </w:r>
      <w:r w:rsidR="0039726B">
        <w:t>they</w:t>
      </w:r>
      <w:r w:rsidR="00F13192">
        <w:t xml:space="preserve"> went through this process.  Level four access point</w:t>
      </w:r>
      <w:r w:rsidR="0039726B">
        <w:t>s</w:t>
      </w:r>
      <w:r w:rsidR="00F13192">
        <w:t xml:space="preserve"> will make the referral.</w:t>
      </w:r>
    </w:p>
    <w:p w14:paraId="7E25132C" w14:textId="51F36399" w:rsidR="00F13192" w:rsidRDefault="002D6D8F" w:rsidP="00F13192">
      <w:r>
        <w:t xml:space="preserve">Poitras </w:t>
      </w:r>
      <w:r w:rsidR="00F13192">
        <w:t xml:space="preserve">thinks the policy looks good.  She thought we already had a transfer policy.  </w:t>
      </w:r>
      <w:r>
        <w:t>Poitras</w:t>
      </w:r>
      <w:r w:rsidR="00F13192">
        <w:t xml:space="preserve"> said level 4 access point will notify of the request. Kelli said </w:t>
      </w:r>
      <w:r>
        <w:t xml:space="preserve">she was </w:t>
      </w:r>
      <w:r w:rsidR="00F13192">
        <w:t xml:space="preserve">nervous to leave it up to a case conferencing decision. </w:t>
      </w:r>
      <w:r>
        <w:t>Garner said he</w:t>
      </w:r>
      <w:r w:rsidR="00F13192">
        <w:t xml:space="preserve"> thought we had already visited this.  </w:t>
      </w:r>
      <w:r>
        <w:t>Kemna</w:t>
      </w:r>
      <w:r w:rsidR="00F13192">
        <w:t xml:space="preserve"> said </w:t>
      </w:r>
      <w:r>
        <w:t xml:space="preserve">we </w:t>
      </w:r>
      <w:r w:rsidR="00F13192">
        <w:t xml:space="preserve">did but </w:t>
      </w:r>
      <w:r>
        <w:t xml:space="preserve">we </w:t>
      </w:r>
      <w:r w:rsidR="00F13192">
        <w:t xml:space="preserve">didn’t get board vote.  </w:t>
      </w:r>
      <w:r>
        <w:t>Poitras</w:t>
      </w:r>
      <w:r w:rsidR="00F13192">
        <w:t xml:space="preserve"> said we did when programs were closing but not a separate policy for project to project transfers. </w:t>
      </w:r>
    </w:p>
    <w:p w14:paraId="72F46E42" w14:textId="4CBBEA4E" w:rsidR="000069DF" w:rsidRDefault="002D6D8F" w:rsidP="002D6D8F">
      <w:r>
        <w:t xml:space="preserve">Chair </w:t>
      </w:r>
      <w:r w:rsidR="00F13192">
        <w:t>S</w:t>
      </w:r>
      <w:r>
        <w:t>ander</w:t>
      </w:r>
      <w:r w:rsidR="00F13192">
        <w:t xml:space="preserve"> asked for a motion to approve </w:t>
      </w:r>
      <w:r w:rsidR="001E47D1">
        <w:t xml:space="preserve">project to project transfer as presented.  </w:t>
      </w:r>
      <w:r>
        <w:t>Poitras made the motion and Yeley seconded</w:t>
      </w:r>
      <w:r w:rsidR="001E47D1">
        <w:t>.  All in favor</w:t>
      </w:r>
      <w:r>
        <w:t xml:space="preserve"> members voted in favor</w:t>
      </w:r>
      <w:r w:rsidR="001E47D1">
        <w:t xml:space="preserve">. </w:t>
      </w:r>
    </w:p>
    <w:p w14:paraId="39904C72" w14:textId="3C821734" w:rsidR="000069DF" w:rsidRDefault="002D6D8F" w:rsidP="001E47D1">
      <w:r>
        <w:t xml:space="preserve">Gosnell-Hopkins reported that she </w:t>
      </w:r>
      <w:r w:rsidR="001E47D1">
        <w:t xml:space="preserve">didn’t get </w:t>
      </w:r>
      <w:r>
        <w:t xml:space="preserve">a PITC committee </w:t>
      </w:r>
      <w:r w:rsidR="001E47D1">
        <w:t xml:space="preserve">report in. </w:t>
      </w:r>
      <w:r>
        <w:t>The la</w:t>
      </w:r>
      <w:r w:rsidR="001E47D1">
        <w:t>st call August 6</w:t>
      </w:r>
      <w:r w:rsidR="001E47D1" w:rsidRPr="001E47D1">
        <w:rPr>
          <w:vertAlign w:val="superscript"/>
        </w:rPr>
        <w:t>th</w:t>
      </w:r>
      <w:r w:rsidR="001E47D1">
        <w:t xml:space="preserve">.  Participants on </w:t>
      </w:r>
      <w:r w:rsidR="0039726B">
        <w:t xml:space="preserve">the </w:t>
      </w:r>
      <w:r w:rsidR="001E47D1">
        <w:t xml:space="preserve">call </w:t>
      </w:r>
      <w:r>
        <w:t xml:space="preserve">were </w:t>
      </w:r>
      <w:r w:rsidR="001E47D1">
        <w:t xml:space="preserve">very concerned about how it would look if we did a point in time count this year.  A lot of activities such as project homeless connect warming stations are put on hold or very limited.  </w:t>
      </w:r>
      <w:r w:rsidR="0039726B">
        <w:t>The PITC committee</w:t>
      </w:r>
      <w:r w:rsidR="001E47D1">
        <w:t xml:space="preserve"> tabled the conversation an</w:t>
      </w:r>
      <w:r w:rsidR="0039726B">
        <w:t>d Gosnell-Hopkins</w:t>
      </w:r>
      <w:r w:rsidR="001E47D1">
        <w:t xml:space="preserve"> told them they would bring it to the board. </w:t>
      </w:r>
      <w:r>
        <w:t>We d</w:t>
      </w:r>
      <w:r w:rsidR="001E47D1">
        <w:t>id get board approval for January 27</w:t>
      </w:r>
      <w:r w:rsidR="001E47D1" w:rsidRPr="001E47D1">
        <w:rPr>
          <w:vertAlign w:val="superscript"/>
        </w:rPr>
        <w:t>th</w:t>
      </w:r>
      <w:r w:rsidR="0039726B">
        <w:rPr>
          <w:vertAlign w:val="superscript"/>
        </w:rPr>
        <w:t xml:space="preserve">  </w:t>
      </w:r>
      <w:r w:rsidR="0039726B">
        <w:t>as the PIT count date</w:t>
      </w:r>
      <w:r w:rsidR="001E47D1">
        <w:t xml:space="preserve">.  Sandy said slight development and HUD said there will be a shelter count in 2021 but a high likely hood that there will not be an unsheltered count this year. </w:t>
      </w:r>
      <w:r>
        <w:t>Poitras</w:t>
      </w:r>
      <w:r w:rsidR="001E47D1">
        <w:t xml:space="preserve"> said we should plan for a sheltered count and unsheltered count.  </w:t>
      </w:r>
      <w:r>
        <w:t>Gosnell-Hopkins</w:t>
      </w:r>
      <w:r w:rsidR="001E47D1">
        <w:t xml:space="preserve"> said we need to keep thinking about how to carry it out.   </w:t>
      </w:r>
      <w:r>
        <w:t xml:space="preserve">Poitras </w:t>
      </w:r>
      <w:r w:rsidR="001E47D1">
        <w:t xml:space="preserve">said local guidance is that most COC and HUD guidance is not to use outside volunteers.  </w:t>
      </w:r>
      <w:r>
        <w:t>Recommendations are to t</w:t>
      </w:r>
      <w:r w:rsidR="001E47D1">
        <w:t xml:space="preserve">ry to use agency staff or established volunteers of your agency. </w:t>
      </w:r>
    </w:p>
    <w:p w14:paraId="4A6E9619" w14:textId="14A6FB4C" w:rsidR="00393FD0" w:rsidRDefault="002D6D8F" w:rsidP="001E47D1">
      <w:r>
        <w:t>Kirchoff</w:t>
      </w:r>
      <w:r w:rsidR="00393FD0">
        <w:t xml:space="preserve"> said from a region 5 standpoint </w:t>
      </w:r>
      <w:r>
        <w:t xml:space="preserve">that </w:t>
      </w:r>
      <w:r w:rsidR="00393FD0">
        <w:t>he chairs the project homeless connect</w:t>
      </w:r>
      <w:r w:rsidR="0039726B">
        <w:t xml:space="preserve"> and t</w:t>
      </w:r>
      <w:r w:rsidR="00393FD0">
        <w:t xml:space="preserve">hey are going to try to have one in October. </w:t>
      </w:r>
      <w:r>
        <w:t>They c</w:t>
      </w:r>
      <w:r w:rsidR="00393FD0">
        <w:t xml:space="preserve">ancelled for the Summer. </w:t>
      </w:r>
    </w:p>
    <w:p w14:paraId="287FD1AE" w14:textId="0EBE256A" w:rsidR="000069DF" w:rsidRDefault="002D6D8F" w:rsidP="0039726B">
      <w:r>
        <w:t>Gosnell-Hopkins</w:t>
      </w:r>
      <w:r w:rsidR="00393FD0">
        <w:t xml:space="preserve"> asked </w:t>
      </w:r>
      <w:r w:rsidR="001E196F">
        <w:t>Hollis</w:t>
      </w:r>
      <w:r w:rsidR="00393FD0">
        <w:t xml:space="preserve"> if they had things that were going to be cancelled</w:t>
      </w:r>
      <w:r w:rsidR="001E196F">
        <w:t>?</w:t>
      </w:r>
      <w:r w:rsidR="00393FD0">
        <w:t xml:space="preserve">  He said they would try to have event in connection with PIT count but they were trying to plan to do it outside. </w:t>
      </w:r>
      <w:r w:rsidR="001E196F">
        <w:t>He was</w:t>
      </w:r>
      <w:r w:rsidR="00393FD0">
        <w:t xml:space="preserve"> </w:t>
      </w:r>
      <w:r w:rsidR="001E196F">
        <w:t>n</w:t>
      </w:r>
      <w:r w:rsidR="00393FD0">
        <w:t xml:space="preserve">ot sure what was really going to </w:t>
      </w:r>
      <w:r w:rsidR="00393FD0">
        <w:lastRenderedPageBreak/>
        <w:t xml:space="preserve">happen. </w:t>
      </w:r>
      <w:r w:rsidR="001E196F">
        <w:t>Kemna</w:t>
      </w:r>
      <w:r w:rsidR="00393FD0">
        <w:t xml:space="preserve"> was on MC squared.  She said several were cancelled and most were scaled back</w:t>
      </w:r>
      <w:r w:rsidR="001E196F">
        <w:t xml:space="preserve">. </w:t>
      </w:r>
      <w:r w:rsidR="00393FD0">
        <w:t xml:space="preserve"> </w:t>
      </w:r>
      <w:r w:rsidR="001E196F">
        <w:t>Gosnell-Hopkins</w:t>
      </w:r>
      <w:r w:rsidR="00393FD0">
        <w:t xml:space="preserve"> asked for everyone to let her know if their events were being cancelled. </w:t>
      </w:r>
    </w:p>
    <w:p w14:paraId="1A9E5AD7" w14:textId="575E1164" w:rsidR="002551B8" w:rsidRDefault="0039726B" w:rsidP="00163473">
      <w:r>
        <w:t>Stickel</w:t>
      </w:r>
      <w:r w:rsidR="00393FD0">
        <w:t xml:space="preserve"> gave </w:t>
      </w:r>
      <w:r>
        <w:t xml:space="preserve">the CA </w:t>
      </w:r>
      <w:r w:rsidR="00393FD0">
        <w:t xml:space="preserve">report.  </w:t>
      </w:r>
      <w:r>
        <w:t>They have been f</w:t>
      </w:r>
      <w:r w:rsidR="00393FD0">
        <w:t xml:space="preserve">ocused on transitioning pieces over during the last month. </w:t>
      </w:r>
      <w:r>
        <w:t>They have been w</w:t>
      </w:r>
      <w:r w:rsidR="00393FD0">
        <w:t xml:space="preserve">orking with ICA on </w:t>
      </w:r>
      <w:r w:rsidR="00175614">
        <w:t xml:space="preserve">the </w:t>
      </w:r>
      <w:r w:rsidR="00393FD0">
        <w:t>subgrantee agreement and MOU draft</w:t>
      </w:r>
      <w:r w:rsidR="00163473">
        <w:t>, and pa</w:t>
      </w:r>
      <w:r w:rsidR="00393FD0">
        <w:t xml:space="preserve">rticipating weekly on transition calls with ICA and with </w:t>
      </w:r>
      <w:r>
        <w:t>H</w:t>
      </w:r>
      <w:r w:rsidR="00393FD0">
        <w:t xml:space="preserve">omebase on TA proposal and </w:t>
      </w:r>
      <w:r w:rsidR="00E863C3">
        <w:t xml:space="preserve">NOFA proposal.  </w:t>
      </w:r>
      <w:r w:rsidR="00163473">
        <w:t>Stickel said they</w:t>
      </w:r>
      <w:r w:rsidR="00E863C3">
        <w:t xml:space="preserve"> are working on bringing on</w:t>
      </w:r>
      <w:r w:rsidR="00163473">
        <w:t xml:space="preserve"> a</w:t>
      </w:r>
      <w:r w:rsidR="00E863C3">
        <w:t xml:space="preserve"> second person. </w:t>
      </w:r>
      <w:r w:rsidR="00163473">
        <w:t xml:space="preserve">Wiley </w:t>
      </w:r>
      <w:r w:rsidR="00E863C3">
        <w:t xml:space="preserve">has been attending some committee and regional meetings.  Please send her dates and times when things are happening so she can attend.   </w:t>
      </w:r>
      <w:r w:rsidR="00163473">
        <w:t>Chair Sander said</w:t>
      </w:r>
      <w:r w:rsidR="00E863C3">
        <w:t xml:space="preserve"> </w:t>
      </w:r>
      <w:r w:rsidR="00163473">
        <w:t>s</w:t>
      </w:r>
      <w:r w:rsidR="00E863C3">
        <w:t>he is eager to get the transition going so that board can be more involved on the performance side.</w:t>
      </w:r>
      <w:r w:rsidR="00163473">
        <w:t xml:space="preserve"> She is a</w:t>
      </w:r>
      <w:r w:rsidR="00E863C3">
        <w:t xml:space="preserve">nxious to get into a working relationship and she hasn’t seen an MOU and transfer yet.  </w:t>
      </w:r>
      <w:r w:rsidR="00163473">
        <w:t>Chair Sander said</w:t>
      </w:r>
      <w:r w:rsidR="00E863C3">
        <w:t xml:space="preserve"> we need to be out of the transition and on to hands on</w:t>
      </w:r>
      <w:r w:rsidR="00163473">
        <w:t>.</w:t>
      </w:r>
      <w:r w:rsidR="00E863C3">
        <w:t xml:space="preserve"> </w:t>
      </w:r>
    </w:p>
    <w:p w14:paraId="5A5ABA16" w14:textId="62078725" w:rsidR="00E863C3" w:rsidRDefault="00163473" w:rsidP="00E863C3">
      <w:r>
        <w:t xml:space="preserve">Wilson </w:t>
      </w:r>
      <w:r w:rsidR="00E863C3">
        <w:t>g</w:t>
      </w:r>
      <w:r>
        <w:t>ave the</w:t>
      </w:r>
      <w:r w:rsidR="00E863C3">
        <w:t xml:space="preserve"> H</w:t>
      </w:r>
      <w:r w:rsidR="00E23CE6">
        <w:t>M</w:t>
      </w:r>
      <w:r w:rsidR="00E863C3">
        <w:t xml:space="preserve">IS lead report for </w:t>
      </w:r>
      <w:r>
        <w:t>Gray</w:t>
      </w:r>
      <w:r w:rsidR="00E863C3">
        <w:t xml:space="preserve">.  </w:t>
      </w:r>
      <w:r>
        <w:t xml:space="preserve">The </w:t>
      </w:r>
      <w:r w:rsidR="00E23CE6">
        <w:t xml:space="preserve">Performance committee </w:t>
      </w:r>
      <w:r>
        <w:t xml:space="preserve">report </w:t>
      </w:r>
      <w:r w:rsidR="00E23CE6">
        <w:t xml:space="preserve">was to be submitted by </w:t>
      </w:r>
      <w:r>
        <w:t>Meyer</w:t>
      </w:r>
      <w:r w:rsidR="00E23CE6">
        <w:t xml:space="preserve"> as the chair.  She wanted to talk about our agency partnership agreement.  </w:t>
      </w:r>
      <w:r>
        <w:t>There are a</w:t>
      </w:r>
      <w:r w:rsidR="00E23CE6">
        <w:t xml:space="preserve"> couple of changes.  </w:t>
      </w:r>
      <w:r>
        <w:t>They have q</w:t>
      </w:r>
      <w:r w:rsidR="00E23CE6">
        <w:t xml:space="preserve">uestions about whether the board should approve </w:t>
      </w:r>
      <w:r>
        <w:t xml:space="preserve">the </w:t>
      </w:r>
      <w:r w:rsidR="00E23CE6">
        <w:t xml:space="preserve">agency partnership agreement. </w:t>
      </w:r>
      <w:r>
        <w:t>The l</w:t>
      </w:r>
      <w:r w:rsidR="00E23CE6">
        <w:t>anguage changed in 4 and 6.</w:t>
      </w:r>
    </w:p>
    <w:p w14:paraId="031E3150" w14:textId="115E364B" w:rsidR="002F0C87" w:rsidRDefault="00163473" w:rsidP="00163473">
      <w:r>
        <w:t>Chair Sander</w:t>
      </w:r>
      <w:r w:rsidR="00E23CE6">
        <w:t xml:space="preserve"> asked for feedback from the board.  She thinks these are changes that the HMIS lead agency can make but just keep the board up to date.  </w:t>
      </w:r>
      <w:r>
        <w:t>Poitras</w:t>
      </w:r>
      <w:r w:rsidR="00E23CE6">
        <w:t xml:space="preserve"> said she agrees.  </w:t>
      </w:r>
      <w:r>
        <w:t>Wilson</w:t>
      </w:r>
      <w:r w:rsidR="00E23CE6">
        <w:t xml:space="preserve"> asked if anyone had any issues</w:t>
      </w:r>
      <w:r>
        <w:t>?</w:t>
      </w:r>
      <w:r w:rsidR="00E23CE6">
        <w:t xml:space="preserve">  </w:t>
      </w:r>
      <w:r>
        <w:t>There were n</w:t>
      </w:r>
      <w:r w:rsidR="00E23CE6">
        <w:t xml:space="preserve">o objections.  </w:t>
      </w:r>
    </w:p>
    <w:p w14:paraId="7A8A087C" w14:textId="23E70B24" w:rsidR="00006022" w:rsidRDefault="00163473" w:rsidP="00A12FEE">
      <w:r>
        <w:t>Sander asked w</w:t>
      </w:r>
      <w:r w:rsidR="00E23CE6">
        <w:t>hat our timeline</w:t>
      </w:r>
      <w:r>
        <w:t xml:space="preserve"> was</w:t>
      </w:r>
      <w:r w:rsidR="00E23CE6">
        <w:t xml:space="preserve"> going to be for </w:t>
      </w:r>
      <w:r>
        <w:t>the At-Large election process</w:t>
      </w:r>
      <w:r w:rsidR="00624223">
        <w:t>?</w:t>
      </w:r>
      <w:r w:rsidR="00E23CE6">
        <w:t xml:space="preserve">  </w:t>
      </w:r>
      <w:r>
        <w:t>Sander asked w</w:t>
      </w:r>
      <w:r w:rsidR="00E23CE6">
        <w:t xml:space="preserve">hen we </w:t>
      </w:r>
      <w:r>
        <w:t xml:space="preserve">were </w:t>
      </w:r>
      <w:r w:rsidR="00E23CE6">
        <w:t>going to have membership meeting</w:t>
      </w:r>
      <w:r>
        <w:t xml:space="preserve">? </w:t>
      </w:r>
      <w:r w:rsidR="00E23CE6">
        <w:t xml:space="preserve"> </w:t>
      </w:r>
      <w:r>
        <w:t>We n</w:t>
      </w:r>
      <w:r w:rsidR="00E23CE6">
        <w:t>eed direction for Governance Charter.  S</w:t>
      </w:r>
      <w:r>
        <w:t>ander was</w:t>
      </w:r>
      <w:r w:rsidR="00E23CE6">
        <w:t xml:space="preserve"> re</w:t>
      </w:r>
      <w:r w:rsidR="00624223">
        <w:t>-e</w:t>
      </w:r>
      <w:r w:rsidR="00E23CE6">
        <w:t xml:space="preserve">lected to </w:t>
      </w:r>
      <w:r>
        <w:t xml:space="preserve">the </w:t>
      </w:r>
      <w:r w:rsidR="00E23CE6">
        <w:t>region 9 seat.  Region 1 and 2 have come on to serve through D</w:t>
      </w:r>
      <w:r w:rsidR="00175614">
        <w:t xml:space="preserve">ec. </w:t>
      </w:r>
      <w:r w:rsidR="00E23CE6">
        <w:t>31 but she is assuming they will vote them in for three</w:t>
      </w:r>
      <w:r w:rsidR="00A12FEE">
        <w:t>-</w:t>
      </w:r>
      <w:r w:rsidR="00E23CE6">
        <w:t xml:space="preserve">year terms.  </w:t>
      </w:r>
      <w:r>
        <w:t xml:space="preserve">Chair </w:t>
      </w:r>
      <w:r w:rsidR="00E23CE6">
        <w:t>S</w:t>
      </w:r>
      <w:r>
        <w:t>ander</w:t>
      </w:r>
      <w:r w:rsidR="00E23CE6">
        <w:t xml:space="preserve"> told </w:t>
      </w:r>
      <w:r>
        <w:t xml:space="preserve">Gosnell-Hopkins that </w:t>
      </w:r>
      <w:r w:rsidR="00E23CE6">
        <w:t xml:space="preserve">they needed to have their election. </w:t>
      </w:r>
      <w:r>
        <w:t>Sander said there</w:t>
      </w:r>
      <w:r w:rsidR="00E23CE6">
        <w:t xml:space="preserve"> </w:t>
      </w:r>
      <w:r>
        <w:t>n</w:t>
      </w:r>
      <w:r w:rsidR="00E23CE6">
        <w:t xml:space="preserve">eeds to be a nomination process.  </w:t>
      </w:r>
      <w:r w:rsidR="00A12FEE">
        <w:t>Nominations are d</w:t>
      </w:r>
      <w:r w:rsidR="00E23CE6">
        <w:t xml:space="preserve">ue by October 1. </w:t>
      </w:r>
      <w:r w:rsidR="00624223">
        <w:t xml:space="preserve"> It was agreed that the membership meeting should happen in December.  </w:t>
      </w:r>
      <w:r w:rsidR="00A12FEE">
        <w:t>The d</w:t>
      </w:r>
      <w:r w:rsidR="00624223">
        <w:t xml:space="preserve">ate will be set at next months meeting. </w:t>
      </w:r>
    </w:p>
    <w:p w14:paraId="2EAB2273" w14:textId="78EF6437" w:rsidR="00FB7ECE" w:rsidRDefault="00A12FEE" w:rsidP="00243FE1">
      <w:r>
        <w:t>Chair Sander asked Smith for a Governor’s committee report.</w:t>
      </w:r>
      <w:r w:rsidR="00624223">
        <w:t xml:space="preserve"> She said I think we lost Anthony</w:t>
      </w:r>
      <w:r>
        <w:t xml:space="preserve"> on the call</w:t>
      </w:r>
      <w:r w:rsidR="00624223">
        <w:t>.  Ke</w:t>
      </w:r>
      <w:r>
        <w:t>mna</w:t>
      </w:r>
      <w:r w:rsidR="00624223">
        <w:t xml:space="preserve"> said they are meeting every other month.  </w:t>
      </w:r>
      <w:r>
        <w:t>Poitra</w:t>
      </w:r>
      <w:r w:rsidR="006B7C57">
        <w:t>s</w:t>
      </w:r>
      <w:r w:rsidR="00624223">
        <w:t xml:space="preserve"> said </w:t>
      </w:r>
      <w:r>
        <w:t xml:space="preserve">there is </w:t>
      </w:r>
      <w:r w:rsidR="00624223">
        <w:t xml:space="preserve">not a lot of movement or action coming out. </w:t>
      </w:r>
    </w:p>
    <w:p w14:paraId="797D8033" w14:textId="3065877B" w:rsidR="00FB7ECE" w:rsidRDefault="00A12FEE" w:rsidP="00E048CA">
      <w:r>
        <w:t xml:space="preserve">Chair Sander asked about the HUD Rural Community of Practice meetings. </w:t>
      </w:r>
      <w:r w:rsidR="00624223">
        <w:t>At one point</w:t>
      </w:r>
      <w:r>
        <w:t xml:space="preserve"> the </w:t>
      </w:r>
      <w:r w:rsidR="00624223">
        <w:t xml:space="preserve">CA was attending and </w:t>
      </w:r>
      <w:r>
        <w:t xml:space="preserve">a </w:t>
      </w:r>
      <w:r w:rsidR="00624223">
        <w:t xml:space="preserve">board member </w:t>
      </w:r>
      <w:r w:rsidR="00243FE1">
        <w:t xml:space="preserve">was </w:t>
      </w:r>
      <w:r w:rsidR="00624223">
        <w:t xml:space="preserve">attending.  </w:t>
      </w:r>
      <w:r>
        <w:t xml:space="preserve">Sander asked if </w:t>
      </w:r>
      <w:r w:rsidR="00624223">
        <w:t xml:space="preserve">we still </w:t>
      </w:r>
      <w:r w:rsidR="00175614">
        <w:t xml:space="preserve">are </w:t>
      </w:r>
      <w:r w:rsidR="00624223">
        <w:t xml:space="preserve">going and participating?  </w:t>
      </w:r>
      <w:r>
        <w:t xml:space="preserve">The CA is </w:t>
      </w:r>
      <w:r w:rsidR="00624223">
        <w:t>still going</w:t>
      </w:r>
      <w:r w:rsidR="00243FE1">
        <w:t>.  Meyer was at</w:t>
      </w:r>
      <w:r w:rsidR="00624223">
        <w:t xml:space="preserve">tending but we aren’t sure that she still is.  </w:t>
      </w:r>
      <w:r w:rsidR="00243FE1">
        <w:t xml:space="preserve">Chair </w:t>
      </w:r>
      <w:r w:rsidR="00624223">
        <w:t>S</w:t>
      </w:r>
      <w:r w:rsidR="00243FE1">
        <w:t>ander</w:t>
      </w:r>
      <w:r w:rsidR="00624223">
        <w:t xml:space="preserve"> asked </w:t>
      </w:r>
      <w:r w:rsidR="00175614">
        <w:t>Stickel</w:t>
      </w:r>
      <w:r w:rsidR="00624223">
        <w:t xml:space="preserve"> if they could check into how they can get on as the new CA</w:t>
      </w:r>
      <w:r w:rsidR="00243FE1">
        <w:t>?</w:t>
      </w:r>
      <w:r w:rsidR="00624223">
        <w:t xml:space="preserve">  </w:t>
      </w:r>
      <w:r w:rsidR="00243FE1">
        <w:t>Poitras</w:t>
      </w:r>
      <w:r w:rsidR="00624223">
        <w:t xml:space="preserve"> said it is a HUD TA thing</w:t>
      </w:r>
      <w:r w:rsidR="00243FE1">
        <w:t xml:space="preserve"> and</w:t>
      </w:r>
      <w:r w:rsidR="00624223">
        <w:t xml:space="preserve"> she would look through old e-mails to </w:t>
      </w:r>
      <w:r w:rsidR="00243FE1">
        <w:t>figure it out.</w:t>
      </w:r>
    </w:p>
    <w:p w14:paraId="112022DE" w14:textId="2D6C04FF" w:rsidR="00624223" w:rsidRDefault="00E048CA" w:rsidP="00624223">
      <w:r>
        <w:t>Poitras asked</w:t>
      </w:r>
      <w:r w:rsidR="00624223">
        <w:t xml:space="preserve"> </w:t>
      </w:r>
      <w:r>
        <w:t xml:space="preserve">about </w:t>
      </w:r>
      <w:r w:rsidR="00624223">
        <w:t>HUD TA with ICF</w:t>
      </w:r>
      <w:r>
        <w:t>. She wanted to know</w:t>
      </w:r>
      <w:r w:rsidR="00624223">
        <w:t xml:space="preserve"> what </w:t>
      </w:r>
      <w:r>
        <w:t>it was</w:t>
      </w:r>
      <w:r w:rsidR="00624223">
        <w:t xml:space="preserve"> and how is it different </w:t>
      </w:r>
      <w:r>
        <w:t>from</w:t>
      </w:r>
      <w:r w:rsidR="00624223">
        <w:t xml:space="preserve"> Homebase</w:t>
      </w:r>
      <w:r>
        <w:t>?</w:t>
      </w:r>
      <w:r w:rsidR="00624223">
        <w:t xml:space="preserve">  </w:t>
      </w:r>
      <w:r>
        <w:t xml:space="preserve">Chair </w:t>
      </w:r>
      <w:r w:rsidR="00624223">
        <w:t>S</w:t>
      </w:r>
      <w:r>
        <w:t xml:space="preserve">ander </w:t>
      </w:r>
      <w:r w:rsidR="00624223">
        <w:t xml:space="preserve">said </w:t>
      </w:r>
      <w:r>
        <w:t xml:space="preserve">at some point we requested it and that they are </w:t>
      </w:r>
      <w:r w:rsidR="00624223">
        <w:t>now</w:t>
      </w:r>
      <w:r>
        <w:t xml:space="preserve"> </w:t>
      </w:r>
      <w:r w:rsidR="00624223">
        <w:t xml:space="preserve">reaching back out and she doesn’t know if we need both TA’s.  </w:t>
      </w:r>
      <w:r>
        <w:t>Poitras said she would</w:t>
      </w:r>
      <w:r w:rsidR="00624223">
        <w:t xml:space="preserve"> </w:t>
      </w:r>
      <w:r>
        <w:t>go</w:t>
      </w:r>
      <w:r w:rsidR="00624223">
        <w:t xml:space="preserve"> back to double check. </w:t>
      </w:r>
      <w:r>
        <w:t>Wilson</w:t>
      </w:r>
      <w:r w:rsidR="00624223">
        <w:t xml:space="preserve"> said it is HUD related and they are instructed to reach out to COC</w:t>
      </w:r>
      <w:r>
        <w:t>’s</w:t>
      </w:r>
      <w:r w:rsidR="00624223">
        <w:t xml:space="preserve"> in their area to see if they need assistance. They are regional TA providers. </w:t>
      </w:r>
    </w:p>
    <w:p w14:paraId="045F7712" w14:textId="446007E3" w:rsidR="009C13E1" w:rsidRDefault="00E048CA" w:rsidP="00E048CA">
      <w:r>
        <w:t>Chair Sander</w:t>
      </w:r>
      <w:r w:rsidR="00624223">
        <w:t xml:space="preserve"> said she is trying to determine if we need the additional TA.  She asked </w:t>
      </w:r>
      <w:r>
        <w:t>Stickel</w:t>
      </w:r>
      <w:r w:rsidR="00624223">
        <w:t xml:space="preserve"> to reach out and see if it duplicates what we are getting from </w:t>
      </w:r>
      <w:r>
        <w:t>H</w:t>
      </w:r>
      <w:r w:rsidR="00624223">
        <w:t xml:space="preserve">omebase or are they a different type of TA.  </w:t>
      </w:r>
    </w:p>
    <w:p w14:paraId="49E2EDB4" w14:textId="61A43133" w:rsidR="00E54D92" w:rsidRDefault="00E048CA" w:rsidP="00E54D92">
      <w:r>
        <w:t xml:space="preserve">Chair </w:t>
      </w:r>
      <w:r w:rsidR="00E54D92">
        <w:t>S</w:t>
      </w:r>
      <w:r>
        <w:t>ander</w:t>
      </w:r>
      <w:r w:rsidR="00E54D92">
        <w:t xml:space="preserve"> asked</w:t>
      </w:r>
      <w:r w:rsidR="005B5876">
        <w:t xml:space="preserve"> for everyone</w:t>
      </w:r>
      <w:r w:rsidR="00E54D92">
        <w:t xml:space="preserve"> to please get stuff in a week early so an agenda can be drafted, etc.  </w:t>
      </w:r>
      <w:r w:rsidR="005B5876">
        <w:t>Sander</w:t>
      </w:r>
      <w:r w:rsidR="00E54D92">
        <w:t xml:space="preserve"> asked </w:t>
      </w:r>
      <w:r w:rsidR="005B5876">
        <w:t>Stickel</w:t>
      </w:r>
      <w:r w:rsidR="00E54D92">
        <w:t xml:space="preserve"> if she could be prepared for the September meeting to look at the Gaps Analysis and what that looks like.  </w:t>
      </w:r>
    </w:p>
    <w:p w14:paraId="1AC35EE8" w14:textId="51C00D8F" w:rsidR="00E54D92" w:rsidRDefault="00E54D92" w:rsidP="00E54D92">
      <w:r>
        <w:t>S</w:t>
      </w:r>
      <w:r w:rsidR="005B5876">
        <w:t>ander</w:t>
      </w:r>
      <w:r>
        <w:t xml:space="preserve"> asked </w:t>
      </w:r>
      <w:r w:rsidR="00175614">
        <w:t>S</w:t>
      </w:r>
      <w:r w:rsidR="005B5876">
        <w:t>tickel</w:t>
      </w:r>
      <w:r>
        <w:t xml:space="preserve"> if she wanted to talk about volunteer forms</w:t>
      </w:r>
      <w:r w:rsidR="005B5876">
        <w:t>?</w:t>
      </w:r>
      <w:r>
        <w:t xml:space="preserve">  </w:t>
      </w:r>
      <w:r w:rsidR="005B5876">
        <w:t>Stic</w:t>
      </w:r>
      <w:r w:rsidR="00175614">
        <w:t>kel</w:t>
      </w:r>
      <w:r>
        <w:t xml:space="preserve"> said part of </w:t>
      </w:r>
      <w:r w:rsidR="00175614">
        <w:t>the match requirement</w:t>
      </w:r>
      <w:r>
        <w:t xml:space="preserve"> is </w:t>
      </w:r>
      <w:r w:rsidR="00175614">
        <w:t xml:space="preserve">met by </w:t>
      </w:r>
      <w:r>
        <w:t xml:space="preserve">the volunteer nature of this board.  We need in kind forms turned in.  The match for the planning grant has to come from board volunteer time.  </w:t>
      </w:r>
    </w:p>
    <w:p w14:paraId="15E39B8D" w14:textId="17E7E981" w:rsidR="00E54D92" w:rsidRDefault="005B5876" w:rsidP="00E54D92">
      <w:r>
        <w:t xml:space="preserve">Chair </w:t>
      </w:r>
      <w:r w:rsidR="00E54D92">
        <w:t>S</w:t>
      </w:r>
      <w:r>
        <w:t>ander</w:t>
      </w:r>
      <w:r w:rsidR="00E54D92">
        <w:t xml:space="preserve"> has asked CA to send out blank forms to each </w:t>
      </w:r>
      <w:r>
        <w:t>member</w:t>
      </w:r>
      <w:r w:rsidR="00E54D92">
        <w:t xml:space="preserve"> and </w:t>
      </w:r>
      <w:r>
        <w:t>for the board</w:t>
      </w:r>
      <w:r w:rsidR="00E54D92">
        <w:t xml:space="preserve"> to fill them out and send them back into CA.  </w:t>
      </w:r>
    </w:p>
    <w:p w14:paraId="0071C68C" w14:textId="7E48B866" w:rsidR="00E54D92" w:rsidRDefault="005B5876" w:rsidP="00E54D92">
      <w:r>
        <w:t>Wilson</w:t>
      </w:r>
      <w:r w:rsidR="00D61D38">
        <w:t xml:space="preserve"> asked if it was ok for </w:t>
      </w:r>
      <w:r>
        <w:t>her and Stickel</w:t>
      </w:r>
      <w:r w:rsidR="00D61D38">
        <w:t xml:space="preserve"> to reach out to each </w:t>
      </w:r>
      <w:r>
        <w:t>member</w:t>
      </w:r>
      <w:r w:rsidR="00D61D38">
        <w:t xml:space="preserve"> and </w:t>
      </w:r>
      <w:r>
        <w:t>ask</w:t>
      </w:r>
      <w:r w:rsidR="00D61D38">
        <w:t xml:space="preserve"> how many hours </w:t>
      </w:r>
      <w:r>
        <w:t>they did</w:t>
      </w:r>
      <w:r w:rsidR="00D61D38">
        <w:t xml:space="preserve"> in each month and then have them develop a document and have us sign off on it</w:t>
      </w:r>
      <w:r w:rsidR="001E568A">
        <w:t>?</w:t>
      </w:r>
    </w:p>
    <w:p w14:paraId="3DFA051B" w14:textId="665DB526" w:rsidR="00D61D38" w:rsidRDefault="005B5876" w:rsidP="00E54D92">
      <w:r>
        <w:lastRenderedPageBreak/>
        <w:t>Chair Sander</w:t>
      </w:r>
      <w:r w:rsidR="00D61D38">
        <w:t xml:space="preserve"> said no.  Send us the form and let us complete it and then send it back.  Then you just have to reach out to people who are doing extra stuff.  </w:t>
      </w:r>
    </w:p>
    <w:p w14:paraId="47AC604D" w14:textId="3DF7ACC8" w:rsidR="00D61D38" w:rsidRDefault="001E568A" w:rsidP="00E54D92">
      <w:r>
        <w:t xml:space="preserve">Chair Sander </w:t>
      </w:r>
      <w:r w:rsidR="00D61D38">
        <w:t xml:space="preserve">said if you send </w:t>
      </w:r>
      <w:r>
        <w:t xml:space="preserve">a </w:t>
      </w:r>
      <w:r w:rsidR="00D61D38">
        <w:t xml:space="preserve">form and we don’t send it back in three days then let us know.  </w:t>
      </w:r>
    </w:p>
    <w:p w14:paraId="40FFB532" w14:textId="3F026BF8" w:rsidR="004A1E01" w:rsidRDefault="001E568A" w:rsidP="001E568A">
      <w:r>
        <w:t>Yeley</w:t>
      </w:r>
      <w:r w:rsidR="008003DA">
        <w:t xml:space="preserve"> asked for a form for new board members to track time.  </w:t>
      </w:r>
      <w:r>
        <w:t>Chair Sander</w:t>
      </w:r>
      <w:r w:rsidR="008003DA">
        <w:t xml:space="preserve"> asked Melissa to reach out to new board members and let her know what type of tasks they needed to track.  </w:t>
      </w:r>
    </w:p>
    <w:p w14:paraId="7AF3F07F" w14:textId="562BD260" w:rsidR="00D61D38" w:rsidRDefault="001E568A" w:rsidP="00D61D38">
      <w:r>
        <w:t>Chair Sander asked for a m</w:t>
      </w:r>
      <w:r w:rsidR="00D61D38">
        <w:t>otion to adjourn at 2:1</w:t>
      </w:r>
      <w:r w:rsidR="008003DA">
        <w:t>7</w:t>
      </w:r>
      <w:r>
        <w:t xml:space="preserve"> p.m.</w:t>
      </w:r>
      <w:r w:rsidR="008003DA">
        <w:t xml:space="preserve">  Ke</w:t>
      </w:r>
      <w:r>
        <w:t>mna made the motion</w:t>
      </w:r>
      <w:r w:rsidR="008003DA">
        <w:t xml:space="preserve"> and </w:t>
      </w:r>
      <w:r>
        <w:t>Gosnell-Hopkins seconded</w:t>
      </w:r>
      <w:r w:rsidR="008003DA">
        <w:t xml:space="preserve">.  All </w:t>
      </w:r>
      <w:r>
        <w:t xml:space="preserve">members voted in favor. </w:t>
      </w:r>
      <w:r w:rsidR="008003DA">
        <w:t>M</w:t>
      </w:r>
      <w:r>
        <w:t>eeting adjourned at 2:17 p.m.</w:t>
      </w:r>
      <w:r w:rsidR="008003DA">
        <w:t xml:space="preserve"> </w:t>
      </w:r>
    </w:p>
    <w:p w14:paraId="753BB31E" w14:textId="77777777" w:rsidR="002A1A2E" w:rsidRDefault="002A1A2E" w:rsidP="002A1A2E">
      <w:pPr>
        <w:spacing w:after="0"/>
      </w:pPr>
    </w:p>
    <w:sectPr w:rsidR="002A1A2E" w:rsidSect="0054343A">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F9DF" w14:textId="77777777" w:rsidR="004F001E" w:rsidRDefault="004F001E" w:rsidP="005B5876">
      <w:pPr>
        <w:spacing w:after="0" w:line="240" w:lineRule="auto"/>
      </w:pPr>
      <w:r>
        <w:separator/>
      </w:r>
    </w:p>
  </w:endnote>
  <w:endnote w:type="continuationSeparator" w:id="0">
    <w:p w14:paraId="77DC0722" w14:textId="77777777" w:rsidR="004F001E" w:rsidRDefault="004F001E" w:rsidP="005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EF57" w14:textId="77777777" w:rsidR="004F001E" w:rsidRDefault="004F001E" w:rsidP="005B5876">
      <w:pPr>
        <w:spacing w:after="0" w:line="240" w:lineRule="auto"/>
      </w:pPr>
      <w:r>
        <w:separator/>
      </w:r>
    </w:p>
  </w:footnote>
  <w:footnote w:type="continuationSeparator" w:id="0">
    <w:p w14:paraId="344F3189" w14:textId="77777777" w:rsidR="004F001E" w:rsidRDefault="004F001E" w:rsidP="005B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A8"/>
    <w:multiLevelType w:val="hybridMultilevel"/>
    <w:tmpl w:val="B90482DC"/>
    <w:lvl w:ilvl="0" w:tplc="3260D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260C8"/>
    <w:multiLevelType w:val="hybridMultilevel"/>
    <w:tmpl w:val="303E348A"/>
    <w:lvl w:ilvl="0" w:tplc="69A2E5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216AD"/>
    <w:multiLevelType w:val="hybridMultilevel"/>
    <w:tmpl w:val="D938F16A"/>
    <w:lvl w:ilvl="0" w:tplc="923E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F2E0A"/>
    <w:multiLevelType w:val="hybridMultilevel"/>
    <w:tmpl w:val="21B6BC98"/>
    <w:lvl w:ilvl="0" w:tplc="613CA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90F67"/>
    <w:multiLevelType w:val="hybridMultilevel"/>
    <w:tmpl w:val="158050D2"/>
    <w:lvl w:ilvl="0" w:tplc="DD9AFF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323C9"/>
    <w:multiLevelType w:val="hybridMultilevel"/>
    <w:tmpl w:val="BF48CB08"/>
    <w:lvl w:ilvl="0" w:tplc="C9C4E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7CAB"/>
    <w:multiLevelType w:val="hybridMultilevel"/>
    <w:tmpl w:val="81C6E992"/>
    <w:lvl w:ilvl="0" w:tplc="9364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EC39C2"/>
    <w:multiLevelType w:val="hybridMultilevel"/>
    <w:tmpl w:val="A33473A0"/>
    <w:lvl w:ilvl="0" w:tplc="D0061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0D48"/>
    <w:multiLevelType w:val="hybridMultilevel"/>
    <w:tmpl w:val="92E62726"/>
    <w:lvl w:ilvl="0" w:tplc="57166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9B3FFF"/>
    <w:multiLevelType w:val="hybridMultilevel"/>
    <w:tmpl w:val="079C27A0"/>
    <w:lvl w:ilvl="0" w:tplc="083C29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E13FD"/>
    <w:multiLevelType w:val="hybridMultilevel"/>
    <w:tmpl w:val="009CD41E"/>
    <w:lvl w:ilvl="0" w:tplc="37EE1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ED56B7"/>
    <w:multiLevelType w:val="hybridMultilevel"/>
    <w:tmpl w:val="74041F70"/>
    <w:lvl w:ilvl="0" w:tplc="82A21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E905A6"/>
    <w:multiLevelType w:val="hybridMultilevel"/>
    <w:tmpl w:val="767E5F7A"/>
    <w:lvl w:ilvl="0" w:tplc="4D3A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84C"/>
    <w:multiLevelType w:val="hybridMultilevel"/>
    <w:tmpl w:val="3A2616E2"/>
    <w:lvl w:ilvl="0" w:tplc="BBE27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003368"/>
    <w:multiLevelType w:val="hybridMultilevel"/>
    <w:tmpl w:val="A8DEFEFA"/>
    <w:lvl w:ilvl="0" w:tplc="68C60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8D79B7"/>
    <w:multiLevelType w:val="hybridMultilevel"/>
    <w:tmpl w:val="3A60074A"/>
    <w:lvl w:ilvl="0" w:tplc="D03E9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273868"/>
    <w:multiLevelType w:val="hybridMultilevel"/>
    <w:tmpl w:val="1BB0B202"/>
    <w:lvl w:ilvl="0" w:tplc="B27A6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C56BA5"/>
    <w:multiLevelType w:val="hybridMultilevel"/>
    <w:tmpl w:val="4D2CEC3A"/>
    <w:lvl w:ilvl="0" w:tplc="D76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0957FE"/>
    <w:multiLevelType w:val="hybridMultilevel"/>
    <w:tmpl w:val="1A1CF6FE"/>
    <w:lvl w:ilvl="0" w:tplc="D068B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1C015D"/>
    <w:multiLevelType w:val="hybridMultilevel"/>
    <w:tmpl w:val="8132EEEC"/>
    <w:lvl w:ilvl="0" w:tplc="AC90A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6C6D53"/>
    <w:multiLevelType w:val="hybridMultilevel"/>
    <w:tmpl w:val="38A44E36"/>
    <w:lvl w:ilvl="0" w:tplc="214013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851FEC"/>
    <w:multiLevelType w:val="hybridMultilevel"/>
    <w:tmpl w:val="465E0482"/>
    <w:lvl w:ilvl="0" w:tplc="B70A9FCE">
      <w:start w:val="1"/>
      <w:numFmt w:val="upperLetter"/>
      <w:lvlText w:val="%1."/>
      <w:lvlJc w:val="left"/>
      <w:pPr>
        <w:ind w:left="1440" w:hanging="360"/>
      </w:pPr>
      <w:rPr>
        <w:rFonts w:hint="default"/>
      </w:rPr>
    </w:lvl>
    <w:lvl w:ilvl="1" w:tplc="682E4E1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512259"/>
    <w:multiLevelType w:val="hybridMultilevel"/>
    <w:tmpl w:val="DCA678CE"/>
    <w:lvl w:ilvl="0" w:tplc="DB96A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1E0BF7"/>
    <w:multiLevelType w:val="hybridMultilevel"/>
    <w:tmpl w:val="BA9A48B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253817"/>
    <w:multiLevelType w:val="hybridMultilevel"/>
    <w:tmpl w:val="A0DE13F8"/>
    <w:lvl w:ilvl="0" w:tplc="AE8A8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784B08"/>
    <w:multiLevelType w:val="hybridMultilevel"/>
    <w:tmpl w:val="947493EC"/>
    <w:lvl w:ilvl="0" w:tplc="83306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233B4"/>
    <w:multiLevelType w:val="hybridMultilevel"/>
    <w:tmpl w:val="93B04E72"/>
    <w:lvl w:ilvl="0" w:tplc="2C9EF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282632"/>
    <w:multiLevelType w:val="hybridMultilevel"/>
    <w:tmpl w:val="92FC721C"/>
    <w:lvl w:ilvl="0" w:tplc="0DD60E4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D64A2A"/>
    <w:multiLevelType w:val="hybridMultilevel"/>
    <w:tmpl w:val="ADD66A6A"/>
    <w:lvl w:ilvl="0" w:tplc="537AFCB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029B0"/>
    <w:multiLevelType w:val="hybridMultilevel"/>
    <w:tmpl w:val="74DC9288"/>
    <w:lvl w:ilvl="0" w:tplc="1D00E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807B6A"/>
    <w:multiLevelType w:val="hybridMultilevel"/>
    <w:tmpl w:val="B29EC880"/>
    <w:lvl w:ilvl="0" w:tplc="123CE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B15734"/>
    <w:multiLevelType w:val="hybridMultilevel"/>
    <w:tmpl w:val="7F2641C2"/>
    <w:lvl w:ilvl="0" w:tplc="125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2A573B"/>
    <w:multiLevelType w:val="hybridMultilevel"/>
    <w:tmpl w:val="CC30E4D8"/>
    <w:lvl w:ilvl="0" w:tplc="23166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301E98"/>
    <w:multiLevelType w:val="hybridMultilevel"/>
    <w:tmpl w:val="67941510"/>
    <w:lvl w:ilvl="0" w:tplc="19345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9F386A"/>
    <w:multiLevelType w:val="hybridMultilevel"/>
    <w:tmpl w:val="D6FE7650"/>
    <w:lvl w:ilvl="0" w:tplc="54AE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614FBD"/>
    <w:multiLevelType w:val="hybridMultilevel"/>
    <w:tmpl w:val="AE52342C"/>
    <w:lvl w:ilvl="0" w:tplc="D87A7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865066"/>
    <w:multiLevelType w:val="hybridMultilevel"/>
    <w:tmpl w:val="1E365390"/>
    <w:lvl w:ilvl="0" w:tplc="7A1E39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C2C50"/>
    <w:multiLevelType w:val="hybridMultilevel"/>
    <w:tmpl w:val="78CC8796"/>
    <w:lvl w:ilvl="0" w:tplc="60D660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87293E"/>
    <w:multiLevelType w:val="hybridMultilevel"/>
    <w:tmpl w:val="7034FEDC"/>
    <w:lvl w:ilvl="0" w:tplc="8FA89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B64E66"/>
    <w:multiLevelType w:val="hybridMultilevel"/>
    <w:tmpl w:val="0A34DEE2"/>
    <w:lvl w:ilvl="0" w:tplc="AD0E7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5C20CB"/>
    <w:multiLevelType w:val="hybridMultilevel"/>
    <w:tmpl w:val="2AD6BAEA"/>
    <w:lvl w:ilvl="0" w:tplc="2C3C4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B13B67"/>
    <w:multiLevelType w:val="hybridMultilevel"/>
    <w:tmpl w:val="6FDCD462"/>
    <w:lvl w:ilvl="0" w:tplc="69DEC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507E5B"/>
    <w:multiLevelType w:val="hybridMultilevel"/>
    <w:tmpl w:val="772C36FE"/>
    <w:lvl w:ilvl="0" w:tplc="3804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CC1C2C"/>
    <w:multiLevelType w:val="hybridMultilevel"/>
    <w:tmpl w:val="54F806B0"/>
    <w:lvl w:ilvl="0" w:tplc="5E0EA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884077"/>
    <w:multiLevelType w:val="hybridMultilevel"/>
    <w:tmpl w:val="A3D6D00A"/>
    <w:lvl w:ilvl="0" w:tplc="965E2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4D0967"/>
    <w:multiLevelType w:val="hybridMultilevel"/>
    <w:tmpl w:val="A14C51C2"/>
    <w:lvl w:ilvl="0" w:tplc="101A1B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2"/>
  </w:num>
  <w:num w:numId="3">
    <w:abstractNumId w:val="41"/>
  </w:num>
  <w:num w:numId="4">
    <w:abstractNumId w:val="2"/>
  </w:num>
  <w:num w:numId="5">
    <w:abstractNumId w:val="36"/>
  </w:num>
  <w:num w:numId="6">
    <w:abstractNumId w:val="29"/>
  </w:num>
  <w:num w:numId="7">
    <w:abstractNumId w:val="39"/>
  </w:num>
  <w:num w:numId="8">
    <w:abstractNumId w:val="38"/>
  </w:num>
  <w:num w:numId="9">
    <w:abstractNumId w:val="6"/>
  </w:num>
  <w:num w:numId="10">
    <w:abstractNumId w:val="43"/>
  </w:num>
  <w:num w:numId="11">
    <w:abstractNumId w:val="1"/>
  </w:num>
  <w:num w:numId="12">
    <w:abstractNumId w:val="14"/>
  </w:num>
  <w:num w:numId="13">
    <w:abstractNumId w:val="0"/>
  </w:num>
  <w:num w:numId="14">
    <w:abstractNumId w:val="31"/>
  </w:num>
  <w:num w:numId="15">
    <w:abstractNumId w:val="21"/>
  </w:num>
  <w:num w:numId="16">
    <w:abstractNumId w:val="7"/>
  </w:num>
  <w:num w:numId="17">
    <w:abstractNumId w:val="5"/>
  </w:num>
  <w:num w:numId="18">
    <w:abstractNumId w:val="23"/>
  </w:num>
  <w:num w:numId="19">
    <w:abstractNumId w:val="17"/>
  </w:num>
  <w:num w:numId="20">
    <w:abstractNumId w:val="28"/>
  </w:num>
  <w:num w:numId="21">
    <w:abstractNumId w:val="10"/>
  </w:num>
  <w:num w:numId="22">
    <w:abstractNumId w:val="25"/>
  </w:num>
  <w:num w:numId="23">
    <w:abstractNumId w:val="18"/>
  </w:num>
  <w:num w:numId="24">
    <w:abstractNumId w:val="24"/>
  </w:num>
  <w:num w:numId="25">
    <w:abstractNumId w:val="3"/>
  </w:num>
  <w:num w:numId="26">
    <w:abstractNumId w:val="27"/>
  </w:num>
  <w:num w:numId="27">
    <w:abstractNumId w:val="44"/>
  </w:num>
  <w:num w:numId="28">
    <w:abstractNumId w:val="11"/>
  </w:num>
  <w:num w:numId="29">
    <w:abstractNumId w:val="16"/>
  </w:num>
  <w:num w:numId="30">
    <w:abstractNumId w:val="20"/>
  </w:num>
  <w:num w:numId="31">
    <w:abstractNumId w:val="22"/>
  </w:num>
  <w:num w:numId="32">
    <w:abstractNumId w:val="33"/>
  </w:num>
  <w:num w:numId="33">
    <w:abstractNumId w:val="45"/>
  </w:num>
  <w:num w:numId="34">
    <w:abstractNumId w:val="35"/>
  </w:num>
  <w:num w:numId="35">
    <w:abstractNumId w:val="26"/>
  </w:num>
  <w:num w:numId="36">
    <w:abstractNumId w:val="34"/>
  </w:num>
  <w:num w:numId="37">
    <w:abstractNumId w:val="42"/>
  </w:num>
  <w:num w:numId="38">
    <w:abstractNumId w:val="4"/>
  </w:num>
  <w:num w:numId="39">
    <w:abstractNumId w:val="15"/>
  </w:num>
  <w:num w:numId="40">
    <w:abstractNumId w:val="9"/>
  </w:num>
  <w:num w:numId="41">
    <w:abstractNumId w:val="13"/>
  </w:num>
  <w:num w:numId="42">
    <w:abstractNumId w:val="40"/>
  </w:num>
  <w:num w:numId="43">
    <w:abstractNumId w:val="8"/>
  </w:num>
  <w:num w:numId="44">
    <w:abstractNumId w:val="30"/>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C"/>
    <w:rsid w:val="0000417D"/>
    <w:rsid w:val="00006022"/>
    <w:rsid w:val="000069DF"/>
    <w:rsid w:val="00017ED3"/>
    <w:rsid w:val="00017F7F"/>
    <w:rsid w:val="000229AD"/>
    <w:rsid w:val="00027EE0"/>
    <w:rsid w:val="00052E57"/>
    <w:rsid w:val="00054FF8"/>
    <w:rsid w:val="000612F8"/>
    <w:rsid w:val="00061521"/>
    <w:rsid w:val="000736E4"/>
    <w:rsid w:val="0007496D"/>
    <w:rsid w:val="000923AF"/>
    <w:rsid w:val="00094E33"/>
    <w:rsid w:val="000C1CC6"/>
    <w:rsid w:val="0013393C"/>
    <w:rsid w:val="00163473"/>
    <w:rsid w:val="001648CF"/>
    <w:rsid w:val="00165C65"/>
    <w:rsid w:val="00175614"/>
    <w:rsid w:val="00177F6F"/>
    <w:rsid w:val="00185257"/>
    <w:rsid w:val="00194080"/>
    <w:rsid w:val="001B6573"/>
    <w:rsid w:val="001C2E54"/>
    <w:rsid w:val="001D48DC"/>
    <w:rsid w:val="001E196F"/>
    <w:rsid w:val="001E2BDD"/>
    <w:rsid w:val="001E47D1"/>
    <w:rsid w:val="001E568A"/>
    <w:rsid w:val="001F2C04"/>
    <w:rsid w:val="00204B2D"/>
    <w:rsid w:val="002142CB"/>
    <w:rsid w:val="002218D3"/>
    <w:rsid w:val="00231BE8"/>
    <w:rsid w:val="002352FC"/>
    <w:rsid w:val="00243FE1"/>
    <w:rsid w:val="002551B8"/>
    <w:rsid w:val="00267A2D"/>
    <w:rsid w:val="00274028"/>
    <w:rsid w:val="0028060A"/>
    <w:rsid w:val="002A1A2E"/>
    <w:rsid w:val="002A4F76"/>
    <w:rsid w:val="002B7759"/>
    <w:rsid w:val="002D3E0C"/>
    <w:rsid w:val="002D4694"/>
    <w:rsid w:val="002D6D8F"/>
    <w:rsid w:val="002E400F"/>
    <w:rsid w:val="002F0C87"/>
    <w:rsid w:val="0030364E"/>
    <w:rsid w:val="00304D43"/>
    <w:rsid w:val="00330E00"/>
    <w:rsid w:val="00331FAB"/>
    <w:rsid w:val="003359A8"/>
    <w:rsid w:val="00343B3E"/>
    <w:rsid w:val="00347C00"/>
    <w:rsid w:val="003500E0"/>
    <w:rsid w:val="0035402E"/>
    <w:rsid w:val="00360A9B"/>
    <w:rsid w:val="00361FB0"/>
    <w:rsid w:val="003702E6"/>
    <w:rsid w:val="0037339F"/>
    <w:rsid w:val="003748A4"/>
    <w:rsid w:val="00380927"/>
    <w:rsid w:val="0038442C"/>
    <w:rsid w:val="00393FD0"/>
    <w:rsid w:val="00394227"/>
    <w:rsid w:val="00394563"/>
    <w:rsid w:val="00397130"/>
    <w:rsid w:val="0039726B"/>
    <w:rsid w:val="003B5CD5"/>
    <w:rsid w:val="003C2B02"/>
    <w:rsid w:val="003C504C"/>
    <w:rsid w:val="003C660B"/>
    <w:rsid w:val="003C6B99"/>
    <w:rsid w:val="003D21CE"/>
    <w:rsid w:val="003D2EFD"/>
    <w:rsid w:val="003D5B33"/>
    <w:rsid w:val="003F7FA6"/>
    <w:rsid w:val="00403FC1"/>
    <w:rsid w:val="00424E1D"/>
    <w:rsid w:val="0043143F"/>
    <w:rsid w:val="0043463C"/>
    <w:rsid w:val="00443982"/>
    <w:rsid w:val="00450063"/>
    <w:rsid w:val="00451D47"/>
    <w:rsid w:val="00464C64"/>
    <w:rsid w:val="0048152C"/>
    <w:rsid w:val="00496544"/>
    <w:rsid w:val="004A178C"/>
    <w:rsid w:val="004A1E01"/>
    <w:rsid w:val="004C1994"/>
    <w:rsid w:val="004C45BF"/>
    <w:rsid w:val="004C48D5"/>
    <w:rsid w:val="004F001E"/>
    <w:rsid w:val="004F1CA2"/>
    <w:rsid w:val="005342B1"/>
    <w:rsid w:val="00535F92"/>
    <w:rsid w:val="0054343A"/>
    <w:rsid w:val="00547B61"/>
    <w:rsid w:val="00563556"/>
    <w:rsid w:val="00571BD6"/>
    <w:rsid w:val="00580B25"/>
    <w:rsid w:val="00592B0A"/>
    <w:rsid w:val="00596FF7"/>
    <w:rsid w:val="005A339A"/>
    <w:rsid w:val="005B041E"/>
    <w:rsid w:val="005B4336"/>
    <w:rsid w:val="005B5876"/>
    <w:rsid w:val="005C4B24"/>
    <w:rsid w:val="005F34C2"/>
    <w:rsid w:val="005F68EF"/>
    <w:rsid w:val="006072ED"/>
    <w:rsid w:val="00610B0F"/>
    <w:rsid w:val="00624223"/>
    <w:rsid w:val="00625FE0"/>
    <w:rsid w:val="00626CF8"/>
    <w:rsid w:val="00633B51"/>
    <w:rsid w:val="00637029"/>
    <w:rsid w:val="00645D1D"/>
    <w:rsid w:val="00650539"/>
    <w:rsid w:val="00653CAE"/>
    <w:rsid w:val="0069385A"/>
    <w:rsid w:val="00695470"/>
    <w:rsid w:val="006A057C"/>
    <w:rsid w:val="006A2D38"/>
    <w:rsid w:val="006A3B8F"/>
    <w:rsid w:val="006B7C57"/>
    <w:rsid w:val="006C0A4A"/>
    <w:rsid w:val="006C6595"/>
    <w:rsid w:val="006D3BA3"/>
    <w:rsid w:val="006F19B4"/>
    <w:rsid w:val="00702C71"/>
    <w:rsid w:val="00752B1B"/>
    <w:rsid w:val="007531E9"/>
    <w:rsid w:val="00765E94"/>
    <w:rsid w:val="00781CEA"/>
    <w:rsid w:val="00784F99"/>
    <w:rsid w:val="007922D7"/>
    <w:rsid w:val="00794E62"/>
    <w:rsid w:val="007978E3"/>
    <w:rsid w:val="00797BDC"/>
    <w:rsid w:val="007C4B3F"/>
    <w:rsid w:val="007D05E1"/>
    <w:rsid w:val="007D6E92"/>
    <w:rsid w:val="007E337F"/>
    <w:rsid w:val="008003DA"/>
    <w:rsid w:val="008171F5"/>
    <w:rsid w:val="00817247"/>
    <w:rsid w:val="00824868"/>
    <w:rsid w:val="00846196"/>
    <w:rsid w:val="00853C6E"/>
    <w:rsid w:val="008553DC"/>
    <w:rsid w:val="008A56DF"/>
    <w:rsid w:val="008A6468"/>
    <w:rsid w:val="008C5B65"/>
    <w:rsid w:val="008C768D"/>
    <w:rsid w:val="008D10F0"/>
    <w:rsid w:val="008E42B1"/>
    <w:rsid w:val="008F2365"/>
    <w:rsid w:val="00900A7A"/>
    <w:rsid w:val="00901B17"/>
    <w:rsid w:val="00907AAE"/>
    <w:rsid w:val="00911904"/>
    <w:rsid w:val="00911B13"/>
    <w:rsid w:val="00916AB5"/>
    <w:rsid w:val="00920FB8"/>
    <w:rsid w:val="00932776"/>
    <w:rsid w:val="0093428D"/>
    <w:rsid w:val="00935D31"/>
    <w:rsid w:val="009373AD"/>
    <w:rsid w:val="00946E27"/>
    <w:rsid w:val="00955F85"/>
    <w:rsid w:val="009608C8"/>
    <w:rsid w:val="00975183"/>
    <w:rsid w:val="009819BD"/>
    <w:rsid w:val="009825F9"/>
    <w:rsid w:val="009A6A7D"/>
    <w:rsid w:val="009B07B4"/>
    <w:rsid w:val="009B0E16"/>
    <w:rsid w:val="009C13E1"/>
    <w:rsid w:val="009D04D3"/>
    <w:rsid w:val="009E00EB"/>
    <w:rsid w:val="009F2773"/>
    <w:rsid w:val="009F5502"/>
    <w:rsid w:val="009F64AE"/>
    <w:rsid w:val="009F707E"/>
    <w:rsid w:val="009F73A0"/>
    <w:rsid w:val="00A06EDE"/>
    <w:rsid w:val="00A12FEE"/>
    <w:rsid w:val="00A236C8"/>
    <w:rsid w:val="00A24648"/>
    <w:rsid w:val="00A25F46"/>
    <w:rsid w:val="00A27457"/>
    <w:rsid w:val="00A3281B"/>
    <w:rsid w:val="00A331F5"/>
    <w:rsid w:val="00A470F6"/>
    <w:rsid w:val="00A50A06"/>
    <w:rsid w:val="00A52352"/>
    <w:rsid w:val="00A55C06"/>
    <w:rsid w:val="00A6169E"/>
    <w:rsid w:val="00A61AF2"/>
    <w:rsid w:val="00A643E3"/>
    <w:rsid w:val="00A743C8"/>
    <w:rsid w:val="00A75DF5"/>
    <w:rsid w:val="00AA1167"/>
    <w:rsid w:val="00AA756D"/>
    <w:rsid w:val="00AC4798"/>
    <w:rsid w:val="00AD2B1E"/>
    <w:rsid w:val="00AD61F5"/>
    <w:rsid w:val="00B012ED"/>
    <w:rsid w:val="00B25691"/>
    <w:rsid w:val="00B328C8"/>
    <w:rsid w:val="00B34A11"/>
    <w:rsid w:val="00B57354"/>
    <w:rsid w:val="00B64867"/>
    <w:rsid w:val="00B7579A"/>
    <w:rsid w:val="00B81483"/>
    <w:rsid w:val="00B82357"/>
    <w:rsid w:val="00B849FB"/>
    <w:rsid w:val="00B9568F"/>
    <w:rsid w:val="00BA01BB"/>
    <w:rsid w:val="00BA4FDD"/>
    <w:rsid w:val="00BA74D0"/>
    <w:rsid w:val="00BC268C"/>
    <w:rsid w:val="00BD3825"/>
    <w:rsid w:val="00BE0BB1"/>
    <w:rsid w:val="00BE4511"/>
    <w:rsid w:val="00C06050"/>
    <w:rsid w:val="00C51637"/>
    <w:rsid w:val="00C521CB"/>
    <w:rsid w:val="00C57CC3"/>
    <w:rsid w:val="00C605EA"/>
    <w:rsid w:val="00C70F83"/>
    <w:rsid w:val="00C7311B"/>
    <w:rsid w:val="00C772D7"/>
    <w:rsid w:val="00C84B1A"/>
    <w:rsid w:val="00CB1B6F"/>
    <w:rsid w:val="00CC6DEB"/>
    <w:rsid w:val="00CD4F1B"/>
    <w:rsid w:val="00CD5E02"/>
    <w:rsid w:val="00CD7005"/>
    <w:rsid w:val="00D11A8B"/>
    <w:rsid w:val="00D2513A"/>
    <w:rsid w:val="00D279F7"/>
    <w:rsid w:val="00D61D38"/>
    <w:rsid w:val="00D85125"/>
    <w:rsid w:val="00D971E8"/>
    <w:rsid w:val="00DA0761"/>
    <w:rsid w:val="00DA488A"/>
    <w:rsid w:val="00DA73A9"/>
    <w:rsid w:val="00DC0579"/>
    <w:rsid w:val="00DD1E31"/>
    <w:rsid w:val="00DD6411"/>
    <w:rsid w:val="00DF72F7"/>
    <w:rsid w:val="00E048CA"/>
    <w:rsid w:val="00E238EE"/>
    <w:rsid w:val="00E23CE6"/>
    <w:rsid w:val="00E2683F"/>
    <w:rsid w:val="00E32732"/>
    <w:rsid w:val="00E36E38"/>
    <w:rsid w:val="00E37158"/>
    <w:rsid w:val="00E42F69"/>
    <w:rsid w:val="00E43D93"/>
    <w:rsid w:val="00E5493A"/>
    <w:rsid w:val="00E54D92"/>
    <w:rsid w:val="00E664FA"/>
    <w:rsid w:val="00E72DC2"/>
    <w:rsid w:val="00E863C3"/>
    <w:rsid w:val="00E936B1"/>
    <w:rsid w:val="00E97519"/>
    <w:rsid w:val="00E97673"/>
    <w:rsid w:val="00EA67B6"/>
    <w:rsid w:val="00ED7FFD"/>
    <w:rsid w:val="00EE6412"/>
    <w:rsid w:val="00EF76E4"/>
    <w:rsid w:val="00F13192"/>
    <w:rsid w:val="00F41BD2"/>
    <w:rsid w:val="00F428F2"/>
    <w:rsid w:val="00F53571"/>
    <w:rsid w:val="00F56D1B"/>
    <w:rsid w:val="00F66252"/>
    <w:rsid w:val="00F82298"/>
    <w:rsid w:val="00F87ED5"/>
    <w:rsid w:val="00F91C05"/>
    <w:rsid w:val="00F9200F"/>
    <w:rsid w:val="00FB7ECE"/>
    <w:rsid w:val="00FF2250"/>
    <w:rsid w:val="00FF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6F6"/>
  <w15:docId w15:val="{6728030E-BC04-4385-858C-363FA9A7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30"/>
    <w:pPr>
      <w:ind w:left="720"/>
      <w:contextualSpacing/>
    </w:pPr>
  </w:style>
  <w:style w:type="paragraph" w:styleId="BalloonText">
    <w:name w:val="Balloon Text"/>
    <w:basedOn w:val="Normal"/>
    <w:link w:val="BalloonTextChar"/>
    <w:uiPriority w:val="99"/>
    <w:semiHidden/>
    <w:unhideWhenUsed/>
    <w:rsid w:val="004C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BF"/>
    <w:rPr>
      <w:rFonts w:ascii="Segoe UI" w:hAnsi="Segoe UI" w:cs="Segoe UI"/>
      <w:sz w:val="18"/>
      <w:szCs w:val="18"/>
    </w:rPr>
  </w:style>
  <w:style w:type="character" w:styleId="Hyperlink">
    <w:name w:val="Hyperlink"/>
    <w:basedOn w:val="DefaultParagraphFont"/>
    <w:uiPriority w:val="99"/>
    <w:unhideWhenUsed/>
    <w:rsid w:val="009D04D3"/>
    <w:rPr>
      <w:color w:val="0563C1" w:themeColor="hyperlink"/>
      <w:u w:val="single"/>
    </w:rPr>
  </w:style>
  <w:style w:type="character" w:customStyle="1" w:styleId="UnresolvedMention">
    <w:name w:val="Unresolved Mention"/>
    <w:basedOn w:val="DefaultParagraphFont"/>
    <w:uiPriority w:val="99"/>
    <w:semiHidden/>
    <w:unhideWhenUsed/>
    <w:rsid w:val="009D04D3"/>
    <w:rPr>
      <w:color w:val="605E5C"/>
      <w:shd w:val="clear" w:color="auto" w:fill="E1DFDD"/>
    </w:rPr>
  </w:style>
  <w:style w:type="character" w:styleId="FollowedHyperlink">
    <w:name w:val="FollowedHyperlink"/>
    <w:basedOn w:val="DefaultParagraphFont"/>
    <w:uiPriority w:val="99"/>
    <w:semiHidden/>
    <w:unhideWhenUsed/>
    <w:rsid w:val="009D04D3"/>
    <w:rPr>
      <w:color w:val="954F72" w:themeColor="followedHyperlink"/>
      <w:u w:val="single"/>
    </w:rPr>
  </w:style>
  <w:style w:type="paragraph" w:styleId="Header">
    <w:name w:val="header"/>
    <w:basedOn w:val="Normal"/>
    <w:link w:val="HeaderChar"/>
    <w:uiPriority w:val="99"/>
    <w:unhideWhenUsed/>
    <w:rsid w:val="005B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76"/>
  </w:style>
  <w:style w:type="paragraph" w:styleId="Footer">
    <w:name w:val="footer"/>
    <w:basedOn w:val="Normal"/>
    <w:link w:val="FooterChar"/>
    <w:uiPriority w:val="99"/>
    <w:unhideWhenUsed/>
    <w:rsid w:val="005B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3918">
      <w:bodyDiv w:val="1"/>
      <w:marLeft w:val="0"/>
      <w:marRight w:val="0"/>
      <w:marTop w:val="0"/>
      <w:marBottom w:val="0"/>
      <w:divBdr>
        <w:top w:val="none" w:sz="0" w:space="0" w:color="auto"/>
        <w:left w:val="none" w:sz="0" w:space="0" w:color="auto"/>
        <w:bottom w:val="none" w:sz="0" w:space="0" w:color="auto"/>
        <w:right w:val="none" w:sz="0" w:space="0" w:color="auto"/>
      </w:divBdr>
    </w:div>
    <w:div w:id="16399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Stacey Wiley</cp:lastModifiedBy>
  <cp:revision>2</cp:revision>
  <cp:lastPrinted>2018-06-26T23:09:00Z</cp:lastPrinted>
  <dcterms:created xsi:type="dcterms:W3CDTF">2020-12-01T21:51:00Z</dcterms:created>
  <dcterms:modified xsi:type="dcterms:W3CDTF">2020-12-01T21:51:00Z</dcterms:modified>
</cp:coreProperties>
</file>