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B6F1" w14:textId="08F673AE" w:rsidR="005F34C2" w:rsidRPr="00746F3E" w:rsidRDefault="0004028C" w:rsidP="00B06CD7">
      <w:pPr>
        <w:spacing w:line="276" w:lineRule="auto"/>
        <w:jc w:val="center"/>
        <w:rPr>
          <w:b/>
          <w:sz w:val="36"/>
          <w:szCs w:val="36"/>
        </w:rPr>
      </w:pPr>
      <w:bookmarkStart w:id="0" w:name="_GoBack"/>
      <w:bookmarkEnd w:id="0"/>
      <w:r>
        <w:rPr>
          <w:b/>
          <w:sz w:val="36"/>
          <w:szCs w:val="36"/>
        </w:rPr>
        <w:t>Point-in-</w:t>
      </w:r>
      <w:r w:rsidR="00746F3E">
        <w:rPr>
          <w:b/>
          <w:sz w:val="36"/>
          <w:szCs w:val="36"/>
        </w:rPr>
        <w:t>Time Count: T</w:t>
      </w:r>
      <w:r w:rsidR="00746F3E" w:rsidRPr="00746F3E">
        <w:rPr>
          <w:b/>
          <w:sz w:val="36"/>
          <w:szCs w:val="36"/>
        </w:rPr>
        <w:t>IP</w:t>
      </w:r>
      <w:r>
        <w:rPr>
          <w:b/>
          <w:sz w:val="36"/>
          <w:szCs w:val="36"/>
        </w:rPr>
        <w:t xml:space="preserve"> </w:t>
      </w:r>
      <w:r w:rsidR="00746F3E" w:rsidRPr="00746F3E">
        <w:rPr>
          <w:b/>
          <w:sz w:val="36"/>
          <w:szCs w:val="36"/>
        </w:rPr>
        <w:t>SHEET FOR DOMESTIC VIOLENCE, SEXUAL ASSAULT, STALKING</w:t>
      </w:r>
    </w:p>
    <w:p w14:paraId="08911E6B" w14:textId="1B95B792" w:rsidR="00746F3E" w:rsidRDefault="00746F3E" w:rsidP="00B06CD7">
      <w:pPr>
        <w:spacing w:line="276" w:lineRule="auto"/>
      </w:pPr>
    </w:p>
    <w:p w14:paraId="59B021A5" w14:textId="4E1B1B42" w:rsidR="00746F3E" w:rsidRDefault="00746F3E" w:rsidP="00B06CD7">
      <w:pPr>
        <w:pStyle w:val="ListParagraph"/>
        <w:numPr>
          <w:ilvl w:val="0"/>
          <w:numId w:val="1"/>
        </w:numPr>
        <w:spacing w:line="276" w:lineRule="auto"/>
        <w:rPr>
          <w:sz w:val="28"/>
          <w:szCs w:val="28"/>
        </w:rPr>
      </w:pPr>
      <w:r w:rsidRPr="00746F3E">
        <w:rPr>
          <w:sz w:val="28"/>
          <w:szCs w:val="28"/>
        </w:rPr>
        <w:t xml:space="preserve">Give them a resource sheet with local, county resources: include food pantry, </w:t>
      </w:r>
      <w:r>
        <w:rPr>
          <w:sz w:val="28"/>
          <w:szCs w:val="28"/>
        </w:rPr>
        <w:t>free medical/dental clinics if you have one, local hospitals, phone number to apply for food stamps/Medicaid, local law enforcement numbers, location of your county courthouse</w:t>
      </w:r>
    </w:p>
    <w:p w14:paraId="3F540F25" w14:textId="232BE6C5" w:rsidR="00746F3E" w:rsidRDefault="00746F3E" w:rsidP="00B06CD7">
      <w:pPr>
        <w:pStyle w:val="ListParagraph"/>
        <w:numPr>
          <w:ilvl w:val="0"/>
          <w:numId w:val="1"/>
        </w:numPr>
        <w:spacing w:line="276" w:lineRule="auto"/>
        <w:rPr>
          <w:sz w:val="28"/>
          <w:szCs w:val="28"/>
        </w:rPr>
      </w:pPr>
      <w:r>
        <w:rPr>
          <w:sz w:val="28"/>
          <w:szCs w:val="28"/>
        </w:rPr>
        <w:t xml:space="preserve">Embed somewhere in the resource page the local 24-hour crisis hotline for the domestic violence shelter serving your county. This can be found at </w:t>
      </w:r>
      <w:hyperlink r:id="rId5" w:history="1">
        <w:r w:rsidRPr="003B43AA">
          <w:rPr>
            <w:rStyle w:val="Hyperlink"/>
            <w:sz w:val="28"/>
            <w:szCs w:val="28"/>
          </w:rPr>
          <w:t>www.mocadsv.org</w:t>
        </w:r>
      </w:hyperlink>
      <w:r w:rsidR="00CF7B03">
        <w:rPr>
          <w:sz w:val="28"/>
          <w:szCs w:val="28"/>
        </w:rPr>
        <w:t>. If you do not have a domestic violence shelter in your county, put the national domestic violence hotline number.</w:t>
      </w:r>
    </w:p>
    <w:p w14:paraId="339AFFFF" w14:textId="61716C59" w:rsidR="00746F3E" w:rsidRDefault="00746F3E" w:rsidP="00B06CD7">
      <w:pPr>
        <w:pStyle w:val="ListParagraph"/>
        <w:numPr>
          <w:ilvl w:val="0"/>
          <w:numId w:val="1"/>
        </w:numPr>
        <w:spacing w:line="276" w:lineRule="auto"/>
        <w:rPr>
          <w:sz w:val="28"/>
          <w:szCs w:val="28"/>
        </w:rPr>
      </w:pPr>
      <w:r>
        <w:rPr>
          <w:sz w:val="28"/>
          <w:szCs w:val="28"/>
        </w:rPr>
        <w:t>Contact your local shelter a few days before the count.</w:t>
      </w:r>
      <w:r w:rsidR="0004028C">
        <w:rPr>
          <w:sz w:val="28"/>
          <w:szCs w:val="28"/>
        </w:rPr>
        <w:t xml:space="preserve"> </w:t>
      </w:r>
      <w:r>
        <w:rPr>
          <w:sz w:val="28"/>
          <w:szCs w:val="28"/>
        </w:rPr>
        <w:t xml:space="preserve">Let them know you have a team of volunteers going out for PITC. Inform them that the Unsheltered Count asks individuals if they have been victims of domestic violence. Ask what their procedures are for making referrals, if they have transportation to help get someone to shelter, what services they can or cannot provide. </w:t>
      </w:r>
    </w:p>
    <w:p w14:paraId="7A63E457" w14:textId="3911BD79" w:rsidR="00746F3E" w:rsidRDefault="00746F3E" w:rsidP="00B06CD7">
      <w:pPr>
        <w:pStyle w:val="ListParagraph"/>
        <w:numPr>
          <w:ilvl w:val="0"/>
          <w:numId w:val="1"/>
        </w:numPr>
        <w:spacing w:line="276" w:lineRule="auto"/>
        <w:rPr>
          <w:sz w:val="28"/>
          <w:szCs w:val="28"/>
        </w:rPr>
      </w:pPr>
      <w:r>
        <w:rPr>
          <w:sz w:val="28"/>
          <w:szCs w:val="28"/>
        </w:rPr>
        <w:t>Ask if the</w:t>
      </w:r>
      <w:r w:rsidR="00CF7B03">
        <w:rPr>
          <w:sz w:val="28"/>
          <w:szCs w:val="28"/>
        </w:rPr>
        <w:t xml:space="preserve"> shelter has</w:t>
      </w:r>
      <w:r>
        <w:rPr>
          <w:sz w:val="28"/>
          <w:szCs w:val="28"/>
        </w:rPr>
        <w:t xml:space="preserve"> an advocate that can be part of the team in case you come across survivors that need help.</w:t>
      </w:r>
    </w:p>
    <w:p w14:paraId="083DAA45" w14:textId="23445DE2" w:rsidR="00746F3E" w:rsidRDefault="00746F3E" w:rsidP="00B06CD7">
      <w:pPr>
        <w:pStyle w:val="ListParagraph"/>
        <w:numPr>
          <w:ilvl w:val="0"/>
          <w:numId w:val="1"/>
        </w:numPr>
        <w:spacing w:line="276" w:lineRule="auto"/>
        <w:rPr>
          <w:sz w:val="28"/>
          <w:szCs w:val="28"/>
        </w:rPr>
      </w:pPr>
      <w:r>
        <w:rPr>
          <w:sz w:val="28"/>
          <w:szCs w:val="28"/>
        </w:rPr>
        <w:t>Call the</w:t>
      </w:r>
      <w:r w:rsidR="00CF7B03">
        <w:rPr>
          <w:sz w:val="28"/>
          <w:szCs w:val="28"/>
        </w:rPr>
        <w:t xml:space="preserve"> shelter</w:t>
      </w:r>
      <w:r>
        <w:rPr>
          <w:sz w:val="28"/>
          <w:szCs w:val="28"/>
        </w:rPr>
        <w:t xml:space="preserve"> the day of the count and check on their bed status.</w:t>
      </w:r>
      <w:r w:rsidR="0004028C">
        <w:rPr>
          <w:sz w:val="28"/>
          <w:szCs w:val="28"/>
        </w:rPr>
        <w:t xml:space="preserve"> </w:t>
      </w:r>
      <w:r>
        <w:rPr>
          <w:sz w:val="28"/>
          <w:szCs w:val="28"/>
        </w:rPr>
        <w:t>Are they full?</w:t>
      </w:r>
      <w:r w:rsidR="0004028C">
        <w:rPr>
          <w:sz w:val="28"/>
          <w:szCs w:val="28"/>
        </w:rPr>
        <w:t xml:space="preserve"> </w:t>
      </w:r>
      <w:r>
        <w:rPr>
          <w:sz w:val="28"/>
          <w:szCs w:val="28"/>
        </w:rPr>
        <w:t>Do they have openings to accept people?</w:t>
      </w:r>
      <w:r w:rsidR="0004028C">
        <w:rPr>
          <w:sz w:val="28"/>
          <w:szCs w:val="28"/>
        </w:rPr>
        <w:t xml:space="preserve"> </w:t>
      </w:r>
      <w:r>
        <w:rPr>
          <w:sz w:val="28"/>
          <w:szCs w:val="28"/>
        </w:rPr>
        <w:t>If they are full, still make the referrals as trained advocates will be able to safety plan over the phone.</w:t>
      </w:r>
    </w:p>
    <w:p w14:paraId="3F649DA8" w14:textId="5139D3F7" w:rsidR="00746F3E" w:rsidRDefault="00746F3E" w:rsidP="00B06CD7">
      <w:pPr>
        <w:pStyle w:val="ListParagraph"/>
        <w:numPr>
          <w:ilvl w:val="0"/>
          <w:numId w:val="1"/>
        </w:numPr>
        <w:spacing w:line="276" w:lineRule="auto"/>
        <w:rPr>
          <w:sz w:val="28"/>
          <w:szCs w:val="28"/>
        </w:rPr>
      </w:pPr>
      <w:r>
        <w:rPr>
          <w:sz w:val="28"/>
          <w:szCs w:val="28"/>
        </w:rPr>
        <w:t xml:space="preserve">Can your team afford to purchase one or two track phones loaded with 60 minutes to give to survivors who may be fleeing and in need of a telephone for safety? </w:t>
      </w:r>
      <w:r w:rsidR="00CF7B03">
        <w:rPr>
          <w:sz w:val="28"/>
          <w:szCs w:val="28"/>
        </w:rPr>
        <w:t xml:space="preserve">The phone can be used to call the National Domestic Violence Hotline at a later point. </w:t>
      </w:r>
      <w:r>
        <w:rPr>
          <w:sz w:val="28"/>
          <w:szCs w:val="28"/>
        </w:rPr>
        <w:t xml:space="preserve">If not needed, they can always be donated to a local community organization </w:t>
      </w:r>
      <w:r w:rsidR="00596DEE">
        <w:rPr>
          <w:sz w:val="28"/>
          <w:szCs w:val="28"/>
        </w:rPr>
        <w:t>for re-gifting.</w:t>
      </w:r>
    </w:p>
    <w:p w14:paraId="32858F10" w14:textId="1DC6B021" w:rsidR="001173B9" w:rsidRDefault="001173B9" w:rsidP="00B06CD7">
      <w:pPr>
        <w:spacing w:line="276" w:lineRule="auto"/>
        <w:rPr>
          <w:sz w:val="28"/>
          <w:szCs w:val="28"/>
        </w:rPr>
      </w:pPr>
      <w:r>
        <w:rPr>
          <w:sz w:val="28"/>
          <w:szCs w:val="28"/>
        </w:rPr>
        <w:br w:type="page"/>
      </w:r>
    </w:p>
    <w:p w14:paraId="6A5FACB1" w14:textId="5E9F9C67" w:rsidR="001173B9" w:rsidRDefault="001173B9" w:rsidP="00B06CD7">
      <w:pPr>
        <w:spacing w:line="276" w:lineRule="auto"/>
        <w:jc w:val="center"/>
        <w:rPr>
          <w:sz w:val="28"/>
          <w:szCs w:val="28"/>
        </w:rPr>
      </w:pPr>
      <w:r>
        <w:rPr>
          <w:sz w:val="28"/>
          <w:szCs w:val="28"/>
        </w:rPr>
        <w:lastRenderedPageBreak/>
        <w:t>Resource Sheet</w:t>
      </w:r>
    </w:p>
    <w:p w14:paraId="2C40112B" w14:textId="728D5E8E" w:rsidR="001173B9" w:rsidRDefault="001173B9" w:rsidP="00B06CD7">
      <w:pPr>
        <w:spacing w:after="0" w:line="276" w:lineRule="auto"/>
        <w:rPr>
          <w:sz w:val="28"/>
          <w:szCs w:val="28"/>
        </w:rPr>
      </w:pPr>
      <w:r>
        <w:rPr>
          <w:sz w:val="28"/>
          <w:szCs w:val="28"/>
        </w:rPr>
        <w:t>National Domestic Violence Hotline:</w:t>
      </w:r>
      <w:r w:rsidR="0004028C">
        <w:rPr>
          <w:sz w:val="28"/>
          <w:szCs w:val="28"/>
        </w:rPr>
        <w:t xml:space="preserve"> </w:t>
      </w:r>
      <w:r>
        <w:rPr>
          <w:sz w:val="28"/>
          <w:szCs w:val="28"/>
        </w:rPr>
        <w:t>1-800-799-7233</w:t>
      </w:r>
    </w:p>
    <w:p w14:paraId="45D34E64" w14:textId="17CAD487" w:rsidR="001173B9" w:rsidRDefault="004C5788" w:rsidP="00B06CD7">
      <w:pPr>
        <w:spacing w:after="0" w:line="276" w:lineRule="auto"/>
        <w:rPr>
          <w:sz w:val="28"/>
          <w:szCs w:val="28"/>
        </w:rPr>
      </w:pPr>
      <w:r>
        <w:rPr>
          <w:sz w:val="28"/>
          <w:szCs w:val="28"/>
        </w:rPr>
        <w:t xml:space="preserve">National Sexual Assault Hotline: </w:t>
      </w:r>
      <w:r w:rsidRPr="004C5788">
        <w:rPr>
          <w:sz w:val="28"/>
          <w:szCs w:val="28"/>
        </w:rPr>
        <w:t>1-800-656-4673</w:t>
      </w:r>
    </w:p>
    <w:p w14:paraId="5B47EA80" w14:textId="5EF5C778" w:rsidR="004C5788" w:rsidRDefault="004C5788" w:rsidP="00B06CD7">
      <w:pPr>
        <w:spacing w:after="0" w:line="276" w:lineRule="auto"/>
        <w:rPr>
          <w:sz w:val="28"/>
          <w:szCs w:val="28"/>
        </w:rPr>
      </w:pPr>
      <w:r>
        <w:rPr>
          <w:sz w:val="28"/>
          <w:szCs w:val="28"/>
        </w:rPr>
        <w:t xml:space="preserve">National Human Trafficking Hotline: </w:t>
      </w:r>
      <w:r w:rsidRPr="004C5788">
        <w:rPr>
          <w:sz w:val="28"/>
          <w:szCs w:val="28"/>
        </w:rPr>
        <w:t>1</w:t>
      </w:r>
      <w:r>
        <w:rPr>
          <w:sz w:val="28"/>
          <w:szCs w:val="28"/>
        </w:rPr>
        <w:t>-</w:t>
      </w:r>
      <w:r w:rsidRPr="004C5788">
        <w:rPr>
          <w:sz w:val="28"/>
          <w:szCs w:val="28"/>
        </w:rPr>
        <w:t>888</w:t>
      </w:r>
      <w:r>
        <w:rPr>
          <w:sz w:val="28"/>
          <w:szCs w:val="28"/>
        </w:rPr>
        <w:t>-</w:t>
      </w:r>
      <w:r w:rsidRPr="004C5788">
        <w:rPr>
          <w:sz w:val="28"/>
          <w:szCs w:val="28"/>
        </w:rPr>
        <w:t>373-7888</w:t>
      </w:r>
    </w:p>
    <w:p w14:paraId="15F225E8" w14:textId="2D2F88E7" w:rsidR="004C5788" w:rsidRDefault="004C5788" w:rsidP="00B06CD7">
      <w:pPr>
        <w:spacing w:after="0" w:line="276" w:lineRule="auto"/>
        <w:rPr>
          <w:sz w:val="28"/>
          <w:szCs w:val="28"/>
        </w:rPr>
      </w:pPr>
      <w:r>
        <w:rPr>
          <w:sz w:val="28"/>
          <w:szCs w:val="28"/>
        </w:rPr>
        <w:t>United Way: 2-1-1 (local resources)</w:t>
      </w:r>
    </w:p>
    <w:p w14:paraId="7C39B829" w14:textId="70F6CBD1" w:rsidR="004C5788" w:rsidRDefault="003A49A5" w:rsidP="00B06CD7">
      <w:pPr>
        <w:spacing w:after="0" w:line="276" w:lineRule="auto"/>
        <w:rPr>
          <w:sz w:val="28"/>
          <w:szCs w:val="28"/>
        </w:rPr>
      </w:pPr>
      <w:r>
        <w:rPr>
          <w:sz w:val="28"/>
          <w:szCs w:val="28"/>
        </w:rPr>
        <w:t>Other Local Resources</w:t>
      </w:r>
      <w:r w:rsidR="004C5788">
        <w:rPr>
          <w:sz w:val="28"/>
          <w:szCs w:val="28"/>
        </w:rPr>
        <w:t>:</w:t>
      </w:r>
    </w:p>
    <w:p w14:paraId="0F064C64" w14:textId="35527EE2" w:rsidR="003A49A5" w:rsidRDefault="004C5788" w:rsidP="00B06CD7">
      <w:pPr>
        <w:pStyle w:val="ListParagraph"/>
        <w:numPr>
          <w:ilvl w:val="0"/>
          <w:numId w:val="4"/>
        </w:numPr>
        <w:spacing w:line="276" w:lineRule="auto"/>
        <w:rPr>
          <w:sz w:val="28"/>
          <w:szCs w:val="28"/>
        </w:rPr>
      </w:pPr>
      <w:r w:rsidRPr="003A49A5">
        <w:rPr>
          <w:sz w:val="28"/>
          <w:szCs w:val="28"/>
        </w:rPr>
        <w:t xml:space="preserve">In </w:t>
      </w:r>
      <w:r w:rsidR="00546D60" w:rsidRPr="00546D60">
        <w:rPr>
          <w:sz w:val="28"/>
          <w:szCs w:val="28"/>
          <w:u w:val="single"/>
        </w:rPr>
        <w:t>__________________________________</w:t>
      </w:r>
      <w:r w:rsidRPr="003A49A5">
        <w:rPr>
          <w:sz w:val="28"/>
          <w:szCs w:val="28"/>
        </w:rPr>
        <w:t xml:space="preserve">County, </w:t>
      </w:r>
      <w:r w:rsidR="00B06CD7">
        <w:rPr>
          <w:sz w:val="28"/>
          <w:szCs w:val="28"/>
        </w:rPr>
        <w:t>call</w:t>
      </w:r>
      <w:r w:rsidR="00546D60">
        <w:rPr>
          <w:sz w:val="28"/>
          <w:szCs w:val="28"/>
        </w:rPr>
        <w:t xml:space="preserve"> </w:t>
      </w:r>
      <w:r w:rsidR="00546D60" w:rsidRPr="00B06CD7">
        <w:rPr>
          <w:sz w:val="26"/>
          <w:szCs w:val="28"/>
        </w:rPr>
        <w:t>your</w:t>
      </w:r>
      <w:r w:rsidR="00546D60">
        <w:rPr>
          <w:sz w:val="28"/>
          <w:szCs w:val="28"/>
        </w:rPr>
        <w:t xml:space="preserve"> coordinated entry access point,</w:t>
      </w:r>
      <w:r w:rsidR="00B06CD7">
        <w:rPr>
          <w:sz w:val="28"/>
          <w:szCs w:val="28"/>
        </w:rPr>
        <w:t xml:space="preserve"> </w:t>
      </w:r>
      <w:r w:rsidR="00546D60" w:rsidRPr="00546D60">
        <w:rPr>
          <w:sz w:val="28"/>
          <w:szCs w:val="28"/>
          <w:u w:val="single"/>
        </w:rPr>
        <w:t>__________________________________</w:t>
      </w:r>
      <w:r w:rsidR="00546D60">
        <w:rPr>
          <w:sz w:val="28"/>
          <w:szCs w:val="28"/>
          <w:u w:val="single"/>
        </w:rPr>
        <w:t>__</w:t>
      </w:r>
      <w:r w:rsidR="00546D60">
        <w:rPr>
          <w:sz w:val="28"/>
          <w:szCs w:val="28"/>
        </w:rPr>
        <w:t xml:space="preserve"> </w:t>
      </w:r>
      <w:r w:rsidRPr="003A49A5">
        <w:rPr>
          <w:sz w:val="28"/>
          <w:szCs w:val="28"/>
        </w:rPr>
        <w:t>for help with your housing crisi</w:t>
      </w:r>
      <w:r w:rsidR="003A49A5" w:rsidRPr="003A49A5">
        <w:rPr>
          <w:sz w:val="28"/>
          <w:szCs w:val="28"/>
        </w:rPr>
        <w:t>s.</w:t>
      </w:r>
    </w:p>
    <w:p w14:paraId="108545D3" w14:textId="09D36CEC" w:rsidR="004C5788" w:rsidRPr="003A49A5" w:rsidRDefault="004C5788" w:rsidP="00B06CD7">
      <w:pPr>
        <w:pStyle w:val="ListParagraph"/>
        <w:numPr>
          <w:ilvl w:val="0"/>
          <w:numId w:val="4"/>
        </w:numPr>
        <w:spacing w:line="276" w:lineRule="auto"/>
        <w:rPr>
          <w:sz w:val="28"/>
          <w:szCs w:val="28"/>
        </w:rPr>
      </w:pPr>
      <w:r w:rsidRPr="003A49A5">
        <w:rPr>
          <w:sz w:val="28"/>
          <w:szCs w:val="28"/>
        </w:rPr>
        <w:t>If you are injured, go to a hospital emergency room.</w:t>
      </w:r>
    </w:p>
    <w:p w14:paraId="63D47C74" w14:textId="030B4A7C" w:rsidR="004C5788" w:rsidRPr="003A49A5" w:rsidRDefault="004C5788" w:rsidP="00B06CD7">
      <w:pPr>
        <w:pStyle w:val="ListParagraph"/>
        <w:numPr>
          <w:ilvl w:val="0"/>
          <w:numId w:val="4"/>
        </w:numPr>
        <w:spacing w:after="0" w:line="276" w:lineRule="auto"/>
        <w:rPr>
          <w:sz w:val="28"/>
          <w:szCs w:val="28"/>
        </w:rPr>
      </w:pPr>
      <w:r w:rsidRPr="003A49A5">
        <w:rPr>
          <w:sz w:val="28"/>
          <w:szCs w:val="28"/>
        </w:rPr>
        <w:t>Call the police</w:t>
      </w:r>
      <w:r w:rsidR="003A49A5">
        <w:rPr>
          <w:sz w:val="28"/>
          <w:szCs w:val="28"/>
        </w:rPr>
        <w:t xml:space="preserve"> if someone has assaulted you</w:t>
      </w:r>
      <w:r w:rsidRPr="003A49A5">
        <w:rPr>
          <w:sz w:val="28"/>
          <w:szCs w:val="28"/>
        </w:rPr>
        <w:t>.</w:t>
      </w:r>
      <w:r w:rsidR="0004028C">
        <w:rPr>
          <w:sz w:val="28"/>
          <w:szCs w:val="28"/>
        </w:rPr>
        <w:t xml:space="preserve"> </w:t>
      </w:r>
      <w:r w:rsidRPr="003A49A5">
        <w:rPr>
          <w:sz w:val="28"/>
          <w:szCs w:val="28"/>
        </w:rPr>
        <w:t>It is against the law for someone, even a partner or spouse, to beat you.</w:t>
      </w:r>
    </w:p>
    <w:p w14:paraId="7D9BD334" w14:textId="0900B01E" w:rsidR="004C5788" w:rsidRDefault="004C5788" w:rsidP="00B06CD7">
      <w:pPr>
        <w:pStyle w:val="ListParagraph"/>
        <w:numPr>
          <w:ilvl w:val="0"/>
          <w:numId w:val="4"/>
        </w:numPr>
        <w:spacing w:after="0" w:line="276" w:lineRule="auto"/>
        <w:rPr>
          <w:sz w:val="28"/>
          <w:szCs w:val="28"/>
        </w:rPr>
      </w:pPr>
      <w:r w:rsidRPr="003A49A5">
        <w:rPr>
          <w:sz w:val="28"/>
          <w:szCs w:val="28"/>
        </w:rPr>
        <w:t>File an Order of Protection at your county courthouse</w:t>
      </w:r>
      <w:r w:rsidR="003A49A5">
        <w:rPr>
          <w:sz w:val="28"/>
          <w:szCs w:val="28"/>
        </w:rPr>
        <w:t xml:space="preserve"> if your partner or spouse is hurting you and will not leave you alone</w:t>
      </w:r>
      <w:r w:rsidRPr="003A49A5">
        <w:rPr>
          <w:sz w:val="28"/>
          <w:szCs w:val="28"/>
        </w:rPr>
        <w:t>.</w:t>
      </w:r>
      <w:r w:rsidR="0004028C">
        <w:rPr>
          <w:sz w:val="28"/>
          <w:szCs w:val="28"/>
        </w:rPr>
        <w:t xml:space="preserve"> </w:t>
      </w:r>
      <w:r w:rsidRPr="003A49A5">
        <w:rPr>
          <w:sz w:val="28"/>
          <w:szCs w:val="28"/>
        </w:rPr>
        <w:t>This is a request that your abuser be ordered not to abuse, threaten, or harass you.</w:t>
      </w:r>
    </w:p>
    <w:p w14:paraId="22B0D4E9" w14:textId="4C58E62B" w:rsidR="003A49A5" w:rsidRDefault="003A49A5" w:rsidP="00B06CD7">
      <w:pPr>
        <w:pStyle w:val="ListParagraph"/>
        <w:numPr>
          <w:ilvl w:val="0"/>
          <w:numId w:val="4"/>
        </w:numPr>
        <w:spacing w:after="0" w:line="276" w:lineRule="auto"/>
        <w:rPr>
          <w:sz w:val="28"/>
          <w:szCs w:val="28"/>
        </w:rPr>
      </w:pPr>
      <w:r>
        <w:rPr>
          <w:sz w:val="28"/>
          <w:szCs w:val="28"/>
        </w:rPr>
        <w:t>Closest warming center to you: __________________________________</w:t>
      </w:r>
    </w:p>
    <w:p w14:paraId="0982CED3" w14:textId="78EA6FFD" w:rsidR="003A49A5" w:rsidRPr="003A49A5" w:rsidRDefault="003A49A5" w:rsidP="00B06CD7">
      <w:pPr>
        <w:pStyle w:val="ListParagraph"/>
        <w:numPr>
          <w:ilvl w:val="0"/>
          <w:numId w:val="4"/>
        </w:numPr>
        <w:spacing w:after="0" w:line="276" w:lineRule="auto"/>
        <w:rPr>
          <w:sz w:val="28"/>
          <w:szCs w:val="28"/>
        </w:rPr>
      </w:pPr>
      <w:r>
        <w:rPr>
          <w:sz w:val="28"/>
          <w:szCs w:val="28"/>
        </w:rPr>
        <w:t>Closest homeless shelter to you: _________________________________</w:t>
      </w:r>
    </w:p>
    <w:sectPr w:rsidR="003A49A5" w:rsidRPr="003A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A61"/>
    <w:multiLevelType w:val="hybridMultilevel"/>
    <w:tmpl w:val="D62A88C0"/>
    <w:lvl w:ilvl="0" w:tplc="04090001">
      <w:start w:val="1"/>
      <w:numFmt w:val="bullet"/>
      <w:lvlText w:val=""/>
      <w:lvlJc w:val="left"/>
      <w:pPr>
        <w:ind w:left="720" w:hanging="360"/>
      </w:pPr>
      <w:rPr>
        <w:rFonts w:ascii="Symbol" w:hAnsi="Symbol" w:hint="default"/>
      </w:rPr>
    </w:lvl>
    <w:lvl w:ilvl="1" w:tplc="B038E24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B4153"/>
    <w:multiLevelType w:val="hybridMultilevel"/>
    <w:tmpl w:val="BF3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C05DA"/>
    <w:multiLevelType w:val="hybridMultilevel"/>
    <w:tmpl w:val="624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33804"/>
    <w:multiLevelType w:val="hybridMultilevel"/>
    <w:tmpl w:val="71880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3E"/>
    <w:rsid w:val="0004028C"/>
    <w:rsid w:val="001173B9"/>
    <w:rsid w:val="0028060A"/>
    <w:rsid w:val="003A49A5"/>
    <w:rsid w:val="004C5788"/>
    <w:rsid w:val="00546D60"/>
    <w:rsid w:val="005608BD"/>
    <w:rsid w:val="00596DEE"/>
    <w:rsid w:val="005F34C2"/>
    <w:rsid w:val="00701D0C"/>
    <w:rsid w:val="00746F3E"/>
    <w:rsid w:val="008051A6"/>
    <w:rsid w:val="00B06CD7"/>
    <w:rsid w:val="00CF7B03"/>
    <w:rsid w:val="00D62710"/>
    <w:rsid w:val="00F8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FA6D"/>
  <w15:chartTrackingRefBased/>
  <w15:docId w15:val="{E6EBBE24-8C99-4DB3-8A20-7DD7BFC1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3E"/>
    <w:pPr>
      <w:ind w:left="720"/>
      <w:contextualSpacing/>
    </w:pPr>
  </w:style>
  <w:style w:type="character" w:styleId="Hyperlink">
    <w:name w:val="Hyperlink"/>
    <w:basedOn w:val="DefaultParagraphFont"/>
    <w:uiPriority w:val="99"/>
    <w:unhideWhenUsed/>
    <w:rsid w:val="00746F3E"/>
    <w:rPr>
      <w:color w:val="0563C1" w:themeColor="hyperlink"/>
      <w:u w:val="single"/>
    </w:rPr>
  </w:style>
  <w:style w:type="character" w:customStyle="1" w:styleId="UnresolvedMention">
    <w:name w:val="Unresolved Mention"/>
    <w:basedOn w:val="DefaultParagraphFont"/>
    <w:uiPriority w:val="99"/>
    <w:semiHidden/>
    <w:unhideWhenUsed/>
    <w:rsid w:val="00746F3E"/>
    <w:rPr>
      <w:color w:val="605E5C"/>
      <w:shd w:val="clear" w:color="auto" w:fill="E1DFDD"/>
    </w:rPr>
  </w:style>
  <w:style w:type="paragraph" w:styleId="BalloonText">
    <w:name w:val="Balloon Text"/>
    <w:basedOn w:val="Normal"/>
    <w:link w:val="BalloonTextChar"/>
    <w:uiPriority w:val="99"/>
    <w:semiHidden/>
    <w:unhideWhenUsed/>
    <w:rsid w:val="00B06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cads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Point-in-Time Count DV Tipsheet</dc:title>
  <dc:subject/>
  <dc:creator>Martha Sander</dc:creator>
  <cp:keywords/>
  <dc:description/>
  <cp:lastModifiedBy>Ken Wright</cp:lastModifiedBy>
  <cp:revision>3</cp:revision>
  <cp:lastPrinted>2019-10-22T12:51:00Z</cp:lastPrinted>
  <dcterms:created xsi:type="dcterms:W3CDTF">2019-10-21T13:50:00Z</dcterms:created>
  <dcterms:modified xsi:type="dcterms:W3CDTF">2019-10-22T12:51:00Z</dcterms:modified>
</cp:coreProperties>
</file>